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71" w:rsidRDefault="008D1971" w:rsidP="00A73DB9">
      <w:pPr>
        <w:pStyle w:val="Dokinfo"/>
        <w:spacing w:after="80"/>
        <w:ind w:left="-567"/>
      </w:pPr>
    </w:p>
    <w:p w:rsidR="008D1971" w:rsidRDefault="008D1971" w:rsidP="008D1971"/>
    <w:p w:rsidR="003D747B" w:rsidRDefault="003D747B" w:rsidP="003D747B">
      <w:pPr>
        <w:pStyle w:val="Rubrik1"/>
        <w:ind w:right="-2242"/>
        <w:rPr>
          <w:sz w:val="52"/>
          <w:szCs w:val="52"/>
        </w:rPr>
      </w:pPr>
    </w:p>
    <w:p w:rsidR="00F31471" w:rsidRPr="003D747B" w:rsidRDefault="00F1471A" w:rsidP="003D747B">
      <w:pPr>
        <w:pStyle w:val="Rubrik1"/>
        <w:ind w:right="-2242"/>
        <w:rPr>
          <w:sz w:val="52"/>
          <w:szCs w:val="52"/>
        </w:rPr>
      </w:pPr>
      <w:r w:rsidRPr="003D747B">
        <w:rPr>
          <w:sz w:val="52"/>
          <w:szCs w:val="52"/>
        </w:rPr>
        <w:t xml:space="preserve">Checklista </w:t>
      </w:r>
      <w:r w:rsidR="003D747B" w:rsidRPr="003D747B">
        <w:rPr>
          <w:sz w:val="52"/>
          <w:szCs w:val="52"/>
        </w:rPr>
        <w:t xml:space="preserve">för </w:t>
      </w:r>
      <w:r w:rsidRPr="003D747B">
        <w:rPr>
          <w:sz w:val="52"/>
          <w:szCs w:val="52"/>
        </w:rPr>
        <w:t>utvärdering</w:t>
      </w:r>
      <w:r w:rsidR="00F300C5" w:rsidRPr="003D747B">
        <w:rPr>
          <w:sz w:val="52"/>
          <w:szCs w:val="52"/>
        </w:rPr>
        <w:t xml:space="preserve"> </w:t>
      </w:r>
    </w:p>
    <w:p w:rsidR="0067586C" w:rsidRPr="0067586C" w:rsidRDefault="0067586C" w:rsidP="0067586C">
      <w:pPr>
        <w:pStyle w:val="Ingress"/>
        <w:ind w:right="-1675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Ett sätt att planera och kvalitetssäkra en urvärdering är att följa denna checklista. Den är</w:t>
      </w:r>
      <w:r w:rsidR="003D747B" w:rsidRPr="003D747B">
        <w:rPr>
          <w:rFonts w:asciiTheme="minorHAnsi" w:hAnsiTheme="minorHAnsi"/>
          <w:noProof/>
        </w:rPr>
        <w:t xml:space="preserve"> hämtad från MSBs Vägledning Utvärdering av hantering av inträffade händelser</w:t>
      </w:r>
      <w:r>
        <w:rPr>
          <w:rFonts w:asciiTheme="minorHAnsi" w:hAnsiTheme="minorHAnsi"/>
          <w:noProof/>
        </w:rPr>
        <w:t xml:space="preserve"> (s.53)</w:t>
      </w:r>
      <w:r w:rsidR="003D747B" w:rsidRPr="003D747B">
        <w:rPr>
          <w:rFonts w:asciiTheme="minorHAnsi" w:hAnsiTheme="minorHAnsi"/>
          <w:noProof/>
        </w:rPr>
        <w:t xml:space="preserve"> och är baserad på en trappstegsmodell. Checklistan kan användas </w:t>
      </w:r>
      <w:bookmarkStart w:id="0" w:name="_GoBack"/>
      <w:bookmarkEnd w:id="0"/>
      <w:r w:rsidR="003D747B" w:rsidRPr="003D747B">
        <w:rPr>
          <w:rFonts w:asciiTheme="minorHAnsi" w:hAnsiTheme="minorHAnsi"/>
          <w:noProof/>
        </w:rPr>
        <w:t xml:space="preserve">oavsett hur omfattande utvärderingen är. I Vägledningen ges en mer utförlig beskrivning och stöd i hur en utvärdering kan planeras, genomföras och presenteras för att kunna ta tillvara erfarenheter. </w:t>
      </w:r>
    </w:p>
    <w:p w:rsidR="00E92A98" w:rsidRPr="003D747B" w:rsidRDefault="003D747B" w:rsidP="003D747B">
      <w:pPr>
        <w:pStyle w:val="Ingress"/>
        <w:rPr>
          <w:rFonts w:asciiTheme="minorHAnsi" w:hAnsiTheme="minorHAnsi"/>
          <w:noProof/>
        </w:rPr>
      </w:pPr>
      <w:r w:rsidRPr="003D747B">
        <w:rPr>
          <w:rFonts w:asciiTheme="minorHAnsi" w:hAnsiTheme="minorHAnsi"/>
          <w:noProof/>
        </w:rPr>
        <w:t xml:space="preserve">Länk: </w:t>
      </w:r>
      <w:hyperlink r:id="rId8" w:history="1">
        <w:r w:rsidRPr="003D747B">
          <w:rPr>
            <w:rStyle w:val="Hyperlnk"/>
            <w:rFonts w:asciiTheme="minorHAnsi" w:hAnsiTheme="minorHAnsi"/>
            <w:noProof/>
          </w:rPr>
          <w:t>Till vägledningen</w:t>
        </w:r>
      </w:hyperlink>
    </w:p>
    <w:tbl>
      <w:tblPr>
        <w:tblStyle w:val="Tabellrutnt"/>
        <w:tblW w:w="7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38"/>
        <w:gridCol w:w="4561"/>
        <w:gridCol w:w="993"/>
      </w:tblGrid>
      <w:tr w:rsidR="00F1471A" w:rsidRPr="00F1471A" w:rsidTr="00F1471A">
        <w:tc>
          <w:tcPr>
            <w:tcW w:w="2238" w:type="dxa"/>
            <w:tcBorders>
              <w:top w:val="single" w:sz="36" w:space="0" w:color="822757"/>
            </w:tcBorders>
            <w:shd w:val="clear" w:color="auto" w:fill="F2F2F2" w:themeFill="background1" w:themeFillShade="F2"/>
          </w:tcPr>
          <w:p w:rsidR="00F1471A" w:rsidRPr="00F1471A" w:rsidRDefault="00F1471A" w:rsidP="00B84E40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1471A">
              <w:rPr>
                <w:rFonts w:asciiTheme="minorHAnsi" w:hAnsiTheme="minorHAnsi"/>
                <w:b/>
                <w:sz w:val="24"/>
                <w:szCs w:val="24"/>
              </w:rPr>
              <w:t>Steg</w:t>
            </w:r>
          </w:p>
        </w:tc>
        <w:tc>
          <w:tcPr>
            <w:tcW w:w="4561" w:type="dxa"/>
            <w:tcBorders>
              <w:top w:val="single" w:sz="36" w:space="0" w:color="822757"/>
            </w:tcBorders>
            <w:shd w:val="clear" w:color="auto" w:fill="F2F2F2" w:themeFill="background1" w:themeFillShade="F2"/>
          </w:tcPr>
          <w:p w:rsidR="00F1471A" w:rsidRPr="00F1471A" w:rsidRDefault="00F1471A" w:rsidP="00B84E40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1471A">
              <w:rPr>
                <w:rFonts w:asciiTheme="minorHAnsi" w:hAnsiTheme="minorHAnsi"/>
                <w:b/>
                <w:sz w:val="24"/>
                <w:szCs w:val="24"/>
              </w:rPr>
              <w:t>Aktivitet</w:t>
            </w:r>
          </w:p>
        </w:tc>
        <w:tc>
          <w:tcPr>
            <w:tcW w:w="993" w:type="dxa"/>
            <w:tcBorders>
              <w:top w:val="single" w:sz="36" w:space="0" w:color="822757"/>
            </w:tcBorders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1471A">
              <w:rPr>
                <w:rFonts w:asciiTheme="minorHAnsi" w:hAnsiTheme="minorHAnsi"/>
                <w:b/>
                <w:sz w:val="24"/>
                <w:szCs w:val="24"/>
              </w:rPr>
              <w:t>Klar</w:t>
            </w:r>
          </w:p>
        </w:tc>
      </w:tr>
      <w:tr w:rsidR="00F1471A" w:rsidRPr="00F1471A" w:rsidTr="00F1471A">
        <w:tc>
          <w:tcPr>
            <w:tcW w:w="2238" w:type="dxa"/>
            <w:shd w:val="clear" w:color="auto" w:fill="F2F2F2" w:themeFill="background1" w:themeFillShade="F2"/>
          </w:tcPr>
          <w:p w:rsidR="00F1471A" w:rsidRPr="00F1471A" w:rsidRDefault="00F1471A" w:rsidP="00B84E40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F2F2F2" w:themeFill="background1" w:themeFillShade="F2"/>
          </w:tcPr>
          <w:p w:rsidR="00F1471A" w:rsidRPr="00F1471A" w:rsidRDefault="00F1471A" w:rsidP="00B84E40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ind w:left="360"/>
              <w:rPr>
                <w:rFonts w:asciiTheme="minorHAnsi" w:hAnsiTheme="minorHAnsi"/>
                <w:sz w:val="28"/>
                <w:szCs w:val="24"/>
              </w:rPr>
            </w:pPr>
          </w:p>
        </w:tc>
      </w:tr>
      <w:tr w:rsidR="00F1471A" w:rsidRPr="00F1471A" w:rsidTr="00F1471A">
        <w:tc>
          <w:tcPr>
            <w:tcW w:w="2238" w:type="dxa"/>
            <w:vMerge w:val="restart"/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1471A">
              <w:rPr>
                <w:rFonts w:asciiTheme="minorHAnsi" w:hAnsiTheme="minorHAnsi"/>
                <w:b/>
                <w:sz w:val="24"/>
                <w:szCs w:val="24"/>
              </w:rPr>
              <w:t>Steg 1: VARFÖR ska vi utvärdera?</w:t>
            </w:r>
          </w:p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F2F2F2" w:themeFill="background1" w:themeFillShade="F2"/>
          </w:tcPr>
          <w:p w:rsidR="00F1471A" w:rsidRPr="00F1471A" w:rsidRDefault="00F1471A" w:rsidP="00F6757B">
            <w:pPr>
              <w:pStyle w:val="Brdtex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1471A">
              <w:rPr>
                <w:rFonts w:asciiTheme="minorHAnsi" w:hAnsiTheme="minorHAnsi"/>
                <w:sz w:val="24"/>
                <w:szCs w:val="24"/>
              </w:rPr>
              <w:t>Vad är bakgrunden till utvärderingen?</w:t>
            </w:r>
          </w:p>
        </w:tc>
        <w:sdt>
          <w:sdtPr>
            <w:rPr>
              <w:rFonts w:asciiTheme="minorHAnsi" w:hAnsiTheme="minorHAnsi"/>
              <w:sz w:val="28"/>
              <w:szCs w:val="24"/>
            </w:rPr>
            <w:id w:val="60145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</w:tcPr>
              <w:p w:rsidR="00F1471A" w:rsidRPr="00F1471A" w:rsidRDefault="0067586C" w:rsidP="00B84E40">
                <w:pPr>
                  <w:pStyle w:val="Brdtext"/>
                  <w:spacing w:after="0" w:line="240" w:lineRule="auto"/>
                  <w:ind w:left="360"/>
                  <w:rPr>
                    <w:rFonts w:asciiTheme="minorHAnsi" w:hAnsiTheme="minorHAnsi"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1471A" w:rsidRPr="00F1471A" w:rsidTr="00F1471A">
        <w:tc>
          <w:tcPr>
            <w:tcW w:w="2238" w:type="dxa"/>
            <w:vMerge/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F2F2F2" w:themeFill="background1" w:themeFillShade="F2"/>
          </w:tcPr>
          <w:p w:rsidR="00F1471A" w:rsidRPr="00F1471A" w:rsidRDefault="00F1471A" w:rsidP="00F6757B">
            <w:pPr>
              <w:pStyle w:val="Brdtex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1471A">
              <w:rPr>
                <w:rFonts w:asciiTheme="minorHAnsi" w:hAnsiTheme="minorHAnsi"/>
                <w:sz w:val="24"/>
                <w:szCs w:val="24"/>
              </w:rPr>
              <w:t>Vad är syftet med utvärderingen?</w:t>
            </w:r>
          </w:p>
        </w:tc>
        <w:sdt>
          <w:sdtPr>
            <w:rPr>
              <w:rFonts w:asciiTheme="minorHAnsi" w:hAnsiTheme="minorHAnsi"/>
              <w:sz w:val="28"/>
              <w:szCs w:val="24"/>
            </w:rPr>
            <w:id w:val="-48847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</w:tcPr>
              <w:p w:rsidR="00F1471A" w:rsidRPr="00F1471A" w:rsidRDefault="0067586C" w:rsidP="00B84E40">
                <w:pPr>
                  <w:pStyle w:val="Brdtext"/>
                  <w:spacing w:after="0" w:line="240" w:lineRule="auto"/>
                  <w:ind w:left="360"/>
                  <w:rPr>
                    <w:rFonts w:asciiTheme="minorHAnsi" w:hAnsiTheme="minorHAnsi"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1471A" w:rsidRPr="00F1471A" w:rsidTr="00F1471A">
        <w:tc>
          <w:tcPr>
            <w:tcW w:w="2238" w:type="dxa"/>
            <w:vMerge/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F2F2F2" w:themeFill="background1" w:themeFillShade="F2"/>
          </w:tcPr>
          <w:p w:rsidR="00F1471A" w:rsidRPr="00F1471A" w:rsidRDefault="00F1471A" w:rsidP="00F6757B">
            <w:pPr>
              <w:pStyle w:val="Brdtex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1471A">
              <w:rPr>
                <w:rFonts w:asciiTheme="minorHAnsi" w:hAnsiTheme="minorHAnsi"/>
                <w:sz w:val="24"/>
                <w:szCs w:val="24"/>
              </w:rPr>
              <w:t>Vad ska resultatet av utvärderingen användas till?</w:t>
            </w:r>
          </w:p>
        </w:tc>
        <w:sdt>
          <w:sdtPr>
            <w:rPr>
              <w:rFonts w:asciiTheme="minorHAnsi" w:hAnsiTheme="minorHAnsi"/>
              <w:sz w:val="28"/>
              <w:szCs w:val="24"/>
            </w:rPr>
            <w:id w:val="-136018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</w:tcPr>
              <w:p w:rsidR="00F1471A" w:rsidRPr="00F1471A" w:rsidRDefault="00F1471A" w:rsidP="00B84E40">
                <w:pPr>
                  <w:pStyle w:val="Brdtext"/>
                  <w:spacing w:after="0" w:line="240" w:lineRule="auto"/>
                  <w:ind w:left="360"/>
                  <w:rPr>
                    <w:rFonts w:asciiTheme="minorHAnsi" w:hAnsiTheme="minorHAnsi"/>
                    <w:sz w:val="28"/>
                    <w:szCs w:val="24"/>
                  </w:rPr>
                </w:pPr>
                <w:r w:rsidRPr="00F1471A">
                  <w:rPr>
                    <w:rFonts w:ascii="Segoe UI Symbol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1471A" w:rsidRPr="00F1471A" w:rsidTr="00F1471A">
        <w:tc>
          <w:tcPr>
            <w:tcW w:w="2238" w:type="dxa"/>
            <w:shd w:val="clear" w:color="auto" w:fill="F2F2F2" w:themeFill="background1" w:themeFillShade="F2"/>
          </w:tcPr>
          <w:p w:rsidR="00F1471A" w:rsidRPr="00F1471A" w:rsidRDefault="00F1471A" w:rsidP="00B84E40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F2F2F2" w:themeFill="background1" w:themeFillShade="F2"/>
          </w:tcPr>
          <w:p w:rsidR="00F1471A" w:rsidRPr="00F1471A" w:rsidRDefault="00F1471A" w:rsidP="00B84E40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ind w:left="360"/>
              <w:rPr>
                <w:rFonts w:asciiTheme="minorHAnsi" w:hAnsiTheme="minorHAnsi"/>
                <w:sz w:val="28"/>
                <w:szCs w:val="24"/>
              </w:rPr>
            </w:pPr>
          </w:p>
        </w:tc>
      </w:tr>
      <w:tr w:rsidR="00F1471A" w:rsidRPr="00F1471A" w:rsidTr="00F1471A">
        <w:tc>
          <w:tcPr>
            <w:tcW w:w="2238" w:type="dxa"/>
            <w:vMerge w:val="restart"/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1471A">
              <w:rPr>
                <w:rFonts w:asciiTheme="minorHAnsi" w:hAnsiTheme="minorHAnsi"/>
                <w:b/>
                <w:sz w:val="24"/>
                <w:szCs w:val="24"/>
              </w:rPr>
              <w:t>Steg 2: VAD ska utvärderas?</w:t>
            </w:r>
          </w:p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F2F2F2" w:themeFill="background1" w:themeFillShade="F2"/>
          </w:tcPr>
          <w:p w:rsidR="00F1471A" w:rsidRPr="00F1471A" w:rsidRDefault="00F1471A" w:rsidP="00F6757B">
            <w:pPr>
              <w:pStyle w:val="Brdtex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1471A">
              <w:rPr>
                <w:rFonts w:asciiTheme="minorHAnsi" w:hAnsiTheme="minorHAnsi"/>
                <w:sz w:val="24"/>
                <w:szCs w:val="24"/>
              </w:rPr>
              <w:t>Vilket är ämnet för utvärderingen, det vill säga utvärderingsobjektet?</w:t>
            </w:r>
          </w:p>
        </w:tc>
        <w:sdt>
          <w:sdtPr>
            <w:rPr>
              <w:rFonts w:asciiTheme="minorHAnsi" w:hAnsiTheme="minorHAnsi"/>
              <w:sz w:val="28"/>
              <w:szCs w:val="24"/>
            </w:rPr>
            <w:id w:val="157755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</w:tcPr>
              <w:p w:rsidR="00F1471A" w:rsidRPr="00F1471A" w:rsidRDefault="00F1471A" w:rsidP="00B84E40">
                <w:pPr>
                  <w:pStyle w:val="Brdtext"/>
                  <w:spacing w:after="0" w:line="240" w:lineRule="auto"/>
                  <w:ind w:left="360"/>
                  <w:rPr>
                    <w:rFonts w:asciiTheme="minorHAnsi" w:hAnsiTheme="minorHAnsi"/>
                    <w:sz w:val="28"/>
                    <w:szCs w:val="24"/>
                  </w:rPr>
                </w:pPr>
                <w:r w:rsidRPr="00F1471A">
                  <w:rPr>
                    <w:rFonts w:ascii="Segoe UI Symbol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1471A" w:rsidRPr="00F1471A" w:rsidTr="00F1471A">
        <w:tc>
          <w:tcPr>
            <w:tcW w:w="2238" w:type="dxa"/>
            <w:vMerge/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F2F2F2" w:themeFill="background1" w:themeFillShade="F2"/>
          </w:tcPr>
          <w:p w:rsidR="00F1471A" w:rsidRPr="00F1471A" w:rsidRDefault="00F1471A" w:rsidP="00F6757B">
            <w:pPr>
              <w:pStyle w:val="Brdtex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1471A">
              <w:rPr>
                <w:rFonts w:asciiTheme="minorHAnsi" w:hAnsiTheme="minorHAnsi"/>
                <w:sz w:val="24"/>
                <w:szCs w:val="24"/>
              </w:rPr>
              <w:t>Vilka är utvärderingsfrågorna?</w:t>
            </w:r>
          </w:p>
        </w:tc>
        <w:sdt>
          <w:sdtPr>
            <w:rPr>
              <w:rFonts w:asciiTheme="minorHAnsi" w:hAnsiTheme="minorHAnsi"/>
              <w:sz w:val="28"/>
              <w:szCs w:val="24"/>
            </w:rPr>
            <w:id w:val="-79367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</w:tcPr>
              <w:p w:rsidR="00F1471A" w:rsidRPr="00F1471A" w:rsidRDefault="00F1471A" w:rsidP="00B84E40">
                <w:pPr>
                  <w:pStyle w:val="Brdtext"/>
                  <w:spacing w:after="0" w:line="240" w:lineRule="auto"/>
                  <w:ind w:left="360"/>
                  <w:rPr>
                    <w:rFonts w:asciiTheme="minorHAnsi" w:hAnsiTheme="minorHAnsi"/>
                    <w:sz w:val="28"/>
                    <w:szCs w:val="24"/>
                  </w:rPr>
                </w:pPr>
                <w:r w:rsidRPr="00F1471A">
                  <w:rPr>
                    <w:rFonts w:ascii="Segoe UI Symbol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1471A" w:rsidRPr="00F1471A" w:rsidTr="00F1471A">
        <w:tc>
          <w:tcPr>
            <w:tcW w:w="2238" w:type="dxa"/>
            <w:vMerge/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F2F2F2" w:themeFill="background1" w:themeFillShade="F2"/>
          </w:tcPr>
          <w:p w:rsidR="00F1471A" w:rsidRPr="00F1471A" w:rsidRDefault="00F1471A" w:rsidP="00F6757B">
            <w:pPr>
              <w:pStyle w:val="Brdtex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1471A">
              <w:rPr>
                <w:rFonts w:asciiTheme="minorHAnsi" w:hAnsiTheme="minorHAnsi"/>
                <w:sz w:val="24"/>
                <w:szCs w:val="24"/>
              </w:rPr>
              <w:t>Vilka kriterier ska användas som grund för bedömning?</w:t>
            </w:r>
          </w:p>
        </w:tc>
        <w:sdt>
          <w:sdtPr>
            <w:rPr>
              <w:rFonts w:asciiTheme="minorHAnsi" w:hAnsiTheme="minorHAnsi"/>
              <w:sz w:val="28"/>
              <w:szCs w:val="24"/>
            </w:rPr>
            <w:id w:val="92044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</w:tcPr>
              <w:p w:rsidR="00F1471A" w:rsidRPr="00F1471A" w:rsidRDefault="00F1471A" w:rsidP="00B84E40">
                <w:pPr>
                  <w:pStyle w:val="Brdtext"/>
                  <w:spacing w:after="0" w:line="240" w:lineRule="auto"/>
                  <w:ind w:left="360"/>
                  <w:rPr>
                    <w:rFonts w:asciiTheme="minorHAnsi" w:hAnsiTheme="minorHAnsi"/>
                    <w:sz w:val="28"/>
                    <w:szCs w:val="24"/>
                  </w:rPr>
                </w:pPr>
                <w:r w:rsidRPr="00F1471A">
                  <w:rPr>
                    <w:rFonts w:ascii="Segoe UI Symbol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1471A" w:rsidRPr="00F1471A" w:rsidTr="00F1471A">
        <w:tc>
          <w:tcPr>
            <w:tcW w:w="2238" w:type="dxa"/>
            <w:shd w:val="clear" w:color="auto" w:fill="F2F2F2" w:themeFill="background1" w:themeFillShade="F2"/>
          </w:tcPr>
          <w:p w:rsidR="00F1471A" w:rsidRPr="00F1471A" w:rsidRDefault="00F1471A" w:rsidP="00B84E40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F2F2F2" w:themeFill="background1" w:themeFillShade="F2"/>
          </w:tcPr>
          <w:p w:rsidR="00F1471A" w:rsidRPr="00F1471A" w:rsidRDefault="00F1471A" w:rsidP="00B84E40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ind w:left="360"/>
              <w:rPr>
                <w:rFonts w:asciiTheme="minorHAnsi" w:hAnsiTheme="minorHAnsi"/>
                <w:sz w:val="28"/>
                <w:szCs w:val="24"/>
              </w:rPr>
            </w:pPr>
          </w:p>
        </w:tc>
      </w:tr>
      <w:tr w:rsidR="00F1471A" w:rsidRPr="00F1471A" w:rsidTr="00F1471A">
        <w:tc>
          <w:tcPr>
            <w:tcW w:w="2238" w:type="dxa"/>
            <w:vMerge w:val="restart"/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1471A">
              <w:rPr>
                <w:rFonts w:asciiTheme="minorHAnsi" w:hAnsiTheme="minorHAnsi"/>
                <w:b/>
                <w:sz w:val="24"/>
                <w:szCs w:val="24"/>
              </w:rPr>
              <w:t>Steg 3: VILKA är berörda?</w:t>
            </w:r>
          </w:p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F2F2F2" w:themeFill="background1" w:themeFillShade="F2"/>
          </w:tcPr>
          <w:p w:rsidR="00F1471A" w:rsidRPr="00F1471A" w:rsidRDefault="00F1471A" w:rsidP="00F6757B">
            <w:pPr>
              <w:pStyle w:val="Brdtex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1471A">
              <w:rPr>
                <w:rFonts w:asciiTheme="minorHAnsi" w:hAnsiTheme="minorHAnsi"/>
                <w:sz w:val="24"/>
                <w:szCs w:val="24"/>
              </w:rPr>
              <w:t>Vilken är målgruppen och vilka är intressenter i utvärderingen?</w:t>
            </w:r>
          </w:p>
        </w:tc>
        <w:sdt>
          <w:sdtPr>
            <w:rPr>
              <w:rFonts w:asciiTheme="minorHAnsi" w:hAnsiTheme="minorHAnsi"/>
              <w:sz w:val="28"/>
              <w:szCs w:val="24"/>
            </w:rPr>
            <w:id w:val="187704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</w:tcPr>
              <w:p w:rsidR="00F1471A" w:rsidRPr="00F1471A" w:rsidRDefault="00F1471A" w:rsidP="00B84E40">
                <w:pPr>
                  <w:pStyle w:val="Brdtext"/>
                  <w:spacing w:after="0" w:line="240" w:lineRule="auto"/>
                  <w:ind w:left="360"/>
                  <w:rPr>
                    <w:rFonts w:asciiTheme="minorHAnsi" w:hAnsiTheme="minorHAnsi"/>
                    <w:sz w:val="28"/>
                    <w:szCs w:val="24"/>
                  </w:rPr>
                </w:pPr>
                <w:r w:rsidRPr="00F1471A">
                  <w:rPr>
                    <w:rFonts w:ascii="Segoe UI Symbol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1471A" w:rsidRPr="00F1471A" w:rsidTr="00F1471A">
        <w:tc>
          <w:tcPr>
            <w:tcW w:w="2238" w:type="dxa"/>
            <w:vMerge/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F2F2F2" w:themeFill="background1" w:themeFillShade="F2"/>
          </w:tcPr>
          <w:p w:rsidR="00F1471A" w:rsidRPr="00F1471A" w:rsidRDefault="00F1471A" w:rsidP="00F6757B">
            <w:pPr>
              <w:pStyle w:val="Brdtex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1471A">
              <w:rPr>
                <w:rFonts w:asciiTheme="minorHAnsi" w:hAnsiTheme="minorHAnsi"/>
                <w:sz w:val="24"/>
                <w:szCs w:val="24"/>
              </w:rPr>
              <w:t>Vem ska genomföra utvärderingen?</w:t>
            </w:r>
          </w:p>
        </w:tc>
        <w:sdt>
          <w:sdtPr>
            <w:rPr>
              <w:rFonts w:asciiTheme="minorHAnsi" w:hAnsiTheme="minorHAnsi"/>
              <w:sz w:val="28"/>
              <w:szCs w:val="24"/>
            </w:rPr>
            <w:id w:val="-119784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</w:tcPr>
              <w:p w:rsidR="00F1471A" w:rsidRPr="00F1471A" w:rsidRDefault="00F1471A" w:rsidP="00B84E40">
                <w:pPr>
                  <w:pStyle w:val="Brdtext"/>
                  <w:spacing w:after="0" w:line="240" w:lineRule="auto"/>
                  <w:ind w:left="360"/>
                  <w:rPr>
                    <w:rFonts w:asciiTheme="minorHAnsi" w:hAnsiTheme="minorHAnsi"/>
                    <w:sz w:val="28"/>
                    <w:szCs w:val="24"/>
                  </w:rPr>
                </w:pPr>
                <w:r w:rsidRPr="00F1471A">
                  <w:rPr>
                    <w:rFonts w:ascii="Segoe UI Symbol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1471A" w:rsidRPr="00F1471A" w:rsidTr="00F1471A">
        <w:tc>
          <w:tcPr>
            <w:tcW w:w="2238" w:type="dxa"/>
            <w:vMerge/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F2F2F2" w:themeFill="background1" w:themeFillShade="F2"/>
          </w:tcPr>
          <w:p w:rsidR="00F1471A" w:rsidRPr="00F1471A" w:rsidRDefault="00F1471A" w:rsidP="00F6757B">
            <w:pPr>
              <w:pStyle w:val="Brdtex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1471A">
              <w:rPr>
                <w:rFonts w:asciiTheme="minorHAnsi" w:hAnsiTheme="minorHAnsi"/>
                <w:sz w:val="24"/>
                <w:szCs w:val="24"/>
              </w:rPr>
              <w:t>Vilka ska medverka i utvärderingen?</w:t>
            </w:r>
          </w:p>
        </w:tc>
        <w:sdt>
          <w:sdtPr>
            <w:rPr>
              <w:rFonts w:asciiTheme="minorHAnsi" w:hAnsiTheme="minorHAnsi"/>
              <w:sz w:val="28"/>
              <w:szCs w:val="24"/>
            </w:rPr>
            <w:id w:val="-21258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</w:tcPr>
              <w:p w:rsidR="00F1471A" w:rsidRPr="00F1471A" w:rsidRDefault="00F1471A" w:rsidP="00B84E40">
                <w:pPr>
                  <w:pStyle w:val="Brdtext"/>
                  <w:spacing w:after="0" w:line="240" w:lineRule="auto"/>
                  <w:ind w:left="360"/>
                  <w:rPr>
                    <w:rFonts w:asciiTheme="minorHAnsi" w:hAnsiTheme="minorHAnsi"/>
                    <w:sz w:val="28"/>
                    <w:szCs w:val="24"/>
                  </w:rPr>
                </w:pPr>
                <w:r w:rsidRPr="00F1471A">
                  <w:rPr>
                    <w:rFonts w:ascii="Segoe UI Symbol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1471A" w:rsidRPr="00F1471A" w:rsidTr="00F1471A">
        <w:tc>
          <w:tcPr>
            <w:tcW w:w="2238" w:type="dxa"/>
            <w:shd w:val="clear" w:color="auto" w:fill="F2F2F2" w:themeFill="background1" w:themeFillShade="F2"/>
          </w:tcPr>
          <w:p w:rsidR="00F1471A" w:rsidRPr="00F1471A" w:rsidRDefault="00F1471A" w:rsidP="00B84E40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F2F2F2" w:themeFill="background1" w:themeFillShade="F2"/>
          </w:tcPr>
          <w:p w:rsidR="00F1471A" w:rsidRPr="00F1471A" w:rsidRDefault="00F1471A" w:rsidP="00B84E40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ind w:left="360"/>
              <w:rPr>
                <w:rFonts w:asciiTheme="minorHAnsi" w:hAnsiTheme="minorHAnsi"/>
                <w:sz w:val="28"/>
                <w:szCs w:val="24"/>
              </w:rPr>
            </w:pPr>
          </w:p>
        </w:tc>
      </w:tr>
      <w:tr w:rsidR="00F1471A" w:rsidRPr="00F1471A" w:rsidTr="00F1471A">
        <w:tc>
          <w:tcPr>
            <w:tcW w:w="2238" w:type="dxa"/>
            <w:vMerge w:val="restart"/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1471A">
              <w:rPr>
                <w:rFonts w:asciiTheme="minorHAnsi" w:hAnsiTheme="minorHAnsi"/>
                <w:b/>
                <w:sz w:val="24"/>
                <w:szCs w:val="24"/>
              </w:rPr>
              <w:t>Steg 4: HUR ska utvärderingen gå till?</w:t>
            </w:r>
          </w:p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F2F2F2" w:themeFill="background1" w:themeFillShade="F2"/>
          </w:tcPr>
          <w:p w:rsidR="00F1471A" w:rsidRPr="00F1471A" w:rsidRDefault="00F1471A" w:rsidP="00F6757B">
            <w:pPr>
              <w:pStyle w:val="Brdtex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1471A">
              <w:rPr>
                <w:rFonts w:asciiTheme="minorHAnsi" w:hAnsiTheme="minorHAnsi"/>
                <w:sz w:val="24"/>
                <w:szCs w:val="24"/>
              </w:rPr>
              <w:t>Vilken typ av information/underlag/data behövs?</w:t>
            </w:r>
          </w:p>
        </w:tc>
        <w:sdt>
          <w:sdtPr>
            <w:rPr>
              <w:rFonts w:asciiTheme="minorHAnsi" w:hAnsiTheme="minorHAnsi"/>
              <w:sz w:val="28"/>
              <w:szCs w:val="24"/>
            </w:rPr>
            <w:id w:val="17792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</w:tcPr>
              <w:p w:rsidR="00F1471A" w:rsidRPr="00F1471A" w:rsidRDefault="00F1471A" w:rsidP="00B84E40">
                <w:pPr>
                  <w:pStyle w:val="Brdtext"/>
                  <w:spacing w:after="0" w:line="240" w:lineRule="auto"/>
                  <w:ind w:left="360"/>
                  <w:rPr>
                    <w:rFonts w:asciiTheme="minorHAnsi" w:hAnsiTheme="minorHAnsi"/>
                    <w:sz w:val="28"/>
                    <w:szCs w:val="24"/>
                  </w:rPr>
                </w:pPr>
                <w:r w:rsidRPr="00F1471A">
                  <w:rPr>
                    <w:rFonts w:ascii="Segoe UI Symbol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1471A" w:rsidRPr="00F1471A" w:rsidTr="00F1471A">
        <w:tc>
          <w:tcPr>
            <w:tcW w:w="2238" w:type="dxa"/>
            <w:vMerge/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F2F2F2" w:themeFill="background1" w:themeFillShade="F2"/>
          </w:tcPr>
          <w:p w:rsidR="00F1471A" w:rsidRPr="00F1471A" w:rsidRDefault="00F1471A" w:rsidP="00F6757B">
            <w:pPr>
              <w:pStyle w:val="Brdtex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1471A">
              <w:rPr>
                <w:rFonts w:asciiTheme="minorHAnsi" w:hAnsiTheme="minorHAnsi"/>
                <w:sz w:val="24"/>
                <w:szCs w:val="24"/>
              </w:rPr>
              <w:t xml:space="preserve">Hur ska data samlas in? </w:t>
            </w:r>
          </w:p>
        </w:tc>
        <w:sdt>
          <w:sdtPr>
            <w:rPr>
              <w:rFonts w:asciiTheme="minorHAnsi" w:hAnsiTheme="minorHAnsi"/>
              <w:sz w:val="28"/>
              <w:szCs w:val="24"/>
            </w:rPr>
            <w:id w:val="-188340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</w:tcPr>
              <w:p w:rsidR="00F1471A" w:rsidRPr="00F1471A" w:rsidRDefault="00F1471A" w:rsidP="00B84E40">
                <w:pPr>
                  <w:pStyle w:val="Brdtext"/>
                  <w:spacing w:after="0" w:line="240" w:lineRule="auto"/>
                  <w:ind w:left="360"/>
                  <w:rPr>
                    <w:rFonts w:asciiTheme="minorHAnsi" w:hAnsiTheme="minorHAnsi"/>
                    <w:sz w:val="28"/>
                    <w:szCs w:val="24"/>
                  </w:rPr>
                </w:pPr>
                <w:r w:rsidRPr="00F1471A">
                  <w:rPr>
                    <w:rFonts w:ascii="Segoe UI Symbol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1471A" w:rsidRPr="00F1471A" w:rsidTr="00F1471A">
        <w:tc>
          <w:tcPr>
            <w:tcW w:w="2238" w:type="dxa"/>
            <w:vMerge/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F2F2F2" w:themeFill="background1" w:themeFillShade="F2"/>
          </w:tcPr>
          <w:p w:rsidR="00F1471A" w:rsidRPr="00F1471A" w:rsidRDefault="00F1471A" w:rsidP="00F6757B">
            <w:pPr>
              <w:pStyle w:val="Brdtex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1471A">
              <w:rPr>
                <w:rFonts w:asciiTheme="minorHAnsi" w:hAnsiTheme="minorHAnsi"/>
                <w:sz w:val="24"/>
                <w:szCs w:val="24"/>
              </w:rPr>
              <w:t>Hur ska data analyseras och dokumenteras?</w:t>
            </w:r>
          </w:p>
        </w:tc>
        <w:sdt>
          <w:sdtPr>
            <w:rPr>
              <w:rFonts w:asciiTheme="minorHAnsi" w:hAnsiTheme="minorHAnsi"/>
              <w:sz w:val="28"/>
              <w:szCs w:val="24"/>
            </w:rPr>
            <w:id w:val="-59332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</w:tcPr>
              <w:p w:rsidR="00F1471A" w:rsidRPr="00F1471A" w:rsidRDefault="00F1471A" w:rsidP="00B84E40">
                <w:pPr>
                  <w:pStyle w:val="Brdtext"/>
                  <w:spacing w:after="0" w:line="240" w:lineRule="auto"/>
                  <w:ind w:left="360"/>
                  <w:rPr>
                    <w:rFonts w:asciiTheme="minorHAnsi" w:hAnsiTheme="minorHAnsi"/>
                    <w:sz w:val="28"/>
                    <w:szCs w:val="24"/>
                  </w:rPr>
                </w:pPr>
                <w:r w:rsidRPr="00F1471A">
                  <w:rPr>
                    <w:rFonts w:ascii="Segoe UI Symbol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1471A" w:rsidRPr="00F1471A" w:rsidTr="00F1471A">
        <w:tc>
          <w:tcPr>
            <w:tcW w:w="2238" w:type="dxa"/>
            <w:shd w:val="clear" w:color="auto" w:fill="F2F2F2" w:themeFill="background1" w:themeFillShade="F2"/>
          </w:tcPr>
          <w:p w:rsidR="00F1471A" w:rsidRPr="00F1471A" w:rsidRDefault="00F1471A" w:rsidP="00B84E40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F2F2F2" w:themeFill="background1" w:themeFillShade="F2"/>
          </w:tcPr>
          <w:p w:rsidR="00F1471A" w:rsidRPr="00F1471A" w:rsidRDefault="00F1471A" w:rsidP="00B84E40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ind w:left="360"/>
              <w:rPr>
                <w:rFonts w:asciiTheme="minorHAnsi" w:hAnsiTheme="minorHAnsi"/>
                <w:sz w:val="28"/>
                <w:szCs w:val="24"/>
              </w:rPr>
            </w:pPr>
          </w:p>
        </w:tc>
      </w:tr>
      <w:tr w:rsidR="00F1471A" w:rsidRPr="00F1471A" w:rsidTr="00F1471A">
        <w:tc>
          <w:tcPr>
            <w:tcW w:w="2238" w:type="dxa"/>
            <w:vMerge w:val="restart"/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1471A">
              <w:rPr>
                <w:rFonts w:asciiTheme="minorHAnsi" w:hAnsiTheme="minorHAnsi"/>
                <w:b/>
                <w:sz w:val="24"/>
                <w:szCs w:val="24"/>
              </w:rPr>
              <w:t>Steg 5: Hur ska vi använda RESULTATET?</w:t>
            </w:r>
          </w:p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F2F2F2" w:themeFill="background1" w:themeFillShade="F2"/>
          </w:tcPr>
          <w:p w:rsidR="00F1471A" w:rsidRPr="00F1471A" w:rsidRDefault="00F1471A" w:rsidP="00F6757B">
            <w:pPr>
              <w:pStyle w:val="Brdtex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1471A">
              <w:rPr>
                <w:rFonts w:asciiTheme="minorHAnsi" w:hAnsiTheme="minorHAnsi"/>
                <w:sz w:val="24"/>
                <w:szCs w:val="24"/>
              </w:rPr>
              <w:t xml:space="preserve">Hur ska resultaten värderas? </w:t>
            </w:r>
          </w:p>
        </w:tc>
        <w:sdt>
          <w:sdtPr>
            <w:rPr>
              <w:rFonts w:asciiTheme="minorHAnsi" w:hAnsiTheme="minorHAnsi"/>
              <w:sz w:val="28"/>
              <w:szCs w:val="24"/>
            </w:rPr>
            <w:id w:val="47788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</w:tcPr>
              <w:p w:rsidR="00F1471A" w:rsidRPr="00F1471A" w:rsidRDefault="00F1471A" w:rsidP="00B84E40">
                <w:pPr>
                  <w:pStyle w:val="Brdtext"/>
                  <w:spacing w:after="0" w:line="240" w:lineRule="auto"/>
                  <w:ind w:left="360"/>
                  <w:rPr>
                    <w:rFonts w:asciiTheme="minorHAnsi" w:hAnsiTheme="minorHAnsi"/>
                    <w:sz w:val="28"/>
                    <w:szCs w:val="24"/>
                  </w:rPr>
                </w:pPr>
                <w:r w:rsidRPr="00F1471A">
                  <w:rPr>
                    <w:rFonts w:ascii="Segoe UI Symbol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1471A" w:rsidRPr="00F1471A" w:rsidTr="00F1471A">
        <w:tc>
          <w:tcPr>
            <w:tcW w:w="2238" w:type="dxa"/>
            <w:vMerge/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F2F2F2" w:themeFill="background1" w:themeFillShade="F2"/>
          </w:tcPr>
          <w:p w:rsidR="00F1471A" w:rsidRPr="00F1471A" w:rsidRDefault="00F1471A" w:rsidP="00F6757B">
            <w:pPr>
              <w:pStyle w:val="Brdtex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1471A">
              <w:rPr>
                <w:rFonts w:asciiTheme="minorHAnsi" w:hAnsiTheme="minorHAnsi"/>
                <w:sz w:val="24"/>
                <w:szCs w:val="24"/>
              </w:rPr>
              <w:t xml:space="preserve">Hur ska resultaten redovisas och spridas? </w:t>
            </w:r>
          </w:p>
        </w:tc>
        <w:sdt>
          <w:sdtPr>
            <w:rPr>
              <w:rFonts w:asciiTheme="minorHAnsi" w:hAnsiTheme="minorHAnsi"/>
              <w:sz w:val="28"/>
              <w:szCs w:val="24"/>
            </w:rPr>
            <w:id w:val="-83267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</w:tcPr>
              <w:p w:rsidR="00F1471A" w:rsidRPr="00F1471A" w:rsidRDefault="00F1471A" w:rsidP="00B84E40">
                <w:pPr>
                  <w:pStyle w:val="Brdtext"/>
                  <w:spacing w:after="0" w:line="240" w:lineRule="auto"/>
                  <w:ind w:left="360"/>
                  <w:rPr>
                    <w:rFonts w:asciiTheme="minorHAnsi" w:hAnsiTheme="minorHAnsi"/>
                    <w:sz w:val="28"/>
                    <w:szCs w:val="24"/>
                  </w:rPr>
                </w:pPr>
                <w:r w:rsidRPr="00F1471A">
                  <w:rPr>
                    <w:rFonts w:ascii="Segoe UI Symbol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1471A" w:rsidRPr="00F1471A" w:rsidTr="00F1471A">
        <w:tc>
          <w:tcPr>
            <w:tcW w:w="2238" w:type="dxa"/>
            <w:vMerge/>
            <w:shd w:val="clear" w:color="auto" w:fill="F2F2F2" w:themeFill="background1" w:themeFillShade="F2"/>
          </w:tcPr>
          <w:p w:rsidR="00F1471A" w:rsidRPr="00F1471A" w:rsidRDefault="00F1471A" w:rsidP="00B84E40">
            <w:pPr>
              <w:pStyle w:val="Brdtex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F2F2F2" w:themeFill="background1" w:themeFillShade="F2"/>
          </w:tcPr>
          <w:p w:rsidR="00F1471A" w:rsidRPr="00F1471A" w:rsidRDefault="00F1471A" w:rsidP="00F6757B">
            <w:pPr>
              <w:pStyle w:val="Brdtex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1471A">
              <w:rPr>
                <w:rFonts w:asciiTheme="minorHAnsi" w:hAnsiTheme="minorHAnsi"/>
                <w:sz w:val="24"/>
                <w:szCs w:val="24"/>
              </w:rPr>
              <w:t>Hur ska lärdomar från utvärderingen tas tillvara och användas?</w:t>
            </w:r>
          </w:p>
        </w:tc>
        <w:sdt>
          <w:sdtPr>
            <w:rPr>
              <w:rFonts w:asciiTheme="minorHAnsi" w:hAnsiTheme="minorHAnsi"/>
              <w:sz w:val="28"/>
              <w:szCs w:val="24"/>
            </w:rPr>
            <w:id w:val="75849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</w:tcPr>
              <w:p w:rsidR="00F1471A" w:rsidRPr="00F1471A" w:rsidRDefault="00F1471A" w:rsidP="00B84E40">
                <w:pPr>
                  <w:pStyle w:val="Brdtext"/>
                  <w:spacing w:after="0" w:line="240" w:lineRule="auto"/>
                  <w:ind w:left="360"/>
                  <w:rPr>
                    <w:rFonts w:asciiTheme="minorHAnsi" w:hAnsiTheme="minorHAnsi"/>
                    <w:sz w:val="28"/>
                    <w:szCs w:val="24"/>
                  </w:rPr>
                </w:pPr>
                <w:r w:rsidRPr="00F1471A">
                  <w:rPr>
                    <w:rFonts w:ascii="Segoe UI Symbol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</w:tbl>
    <w:p w:rsidR="003C463E" w:rsidRDefault="003C463E" w:rsidP="003D747B">
      <w:pPr>
        <w:rPr>
          <w:noProof/>
        </w:rPr>
      </w:pPr>
    </w:p>
    <w:sectPr w:rsidR="003C463E" w:rsidSect="008D1971">
      <w:headerReference w:type="default" r:id="rId9"/>
      <w:footerReference w:type="default" r:id="rId10"/>
      <w:headerReference w:type="first" r:id="rId11"/>
      <w:pgSz w:w="11906" w:h="16838" w:code="9"/>
      <w:pgMar w:top="454" w:right="4820" w:bottom="1701" w:left="153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FA" w:rsidRDefault="009866FA" w:rsidP="00EB6EDC">
      <w:pPr>
        <w:spacing w:after="0" w:line="240" w:lineRule="auto"/>
      </w:pPr>
      <w:r>
        <w:separator/>
      </w:r>
    </w:p>
  </w:endnote>
  <w:endnote w:type="continuationSeparator" w:id="0">
    <w:p w:rsidR="009866FA" w:rsidRDefault="009866FA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77" w:rsidRDefault="009866FA" w:rsidP="007055FD">
    <w:pPr>
      <w:pStyle w:val="Sidfot2"/>
      <w:rPr>
        <w:noProof/>
      </w:rPr>
    </w:pPr>
    <w:sdt>
      <w:sdtPr>
        <w:rPr>
          <w:b/>
        </w:rPr>
        <w:id w:val="576319078"/>
        <w15:dataBinding w:prefixMappings="xmlns:ns0='LPXML' " w:xpath="/ns0:root[1]/ns0:extra9[1]" w:storeItemID="{78F43BE1-6EB6-42B4-9A3C-4FF6C3C1C1C8}"/>
      </w:sdtPr>
      <w:sdtEndPr/>
      <w:sdtContent>
        <w:r w:rsidR="0067586C">
          <w:t xml:space="preserve">Kontakta oss: </w:t>
        </w:r>
        <w:r w:rsidR="0067586C">
          <w:br/>
          <w:t>Tel: 0771</w:t>
        </w:r>
        <w:r w:rsidR="0067586C">
          <w:noBreakHyphen/>
          <w:t>240 240</w:t>
        </w:r>
        <w:r w:rsidR="0067586C">
          <w:br/>
          <w:t>registrator@msb.se</w:t>
        </w:r>
        <w:r w:rsidR="0067586C">
          <w:br/>
        </w:r>
        <w:hyperlink r:id="rId1" w:history="1">
          <w:r w:rsidR="0067586C" w:rsidRPr="005109F6">
            <w:rPr>
              <w:rStyle w:val="Hyperlnk"/>
              <w:color w:val="auto"/>
              <w:u w:val="none"/>
            </w:rPr>
            <w:t>www.msb.se</w:t>
          </w:r>
        </w:hyperlink>
        <w:r w:rsidR="0067586C">
          <w:rPr>
            <w:rStyle w:val="Hyperlnk"/>
            <w:b/>
            <w:color w:val="auto"/>
            <w:u w:val="none"/>
          </w:rPr>
          <w:t xml:space="preserve"> </w:t>
        </w:r>
      </w:sdtContent>
    </w:sdt>
    <w:r w:rsidR="00FE0B36">
      <w:rPr>
        <w:noProof/>
      </w:rPr>
      <w:t xml:space="preserve"> </w:t>
    </w:r>
  </w:p>
  <w:p w:rsidR="00385BA9" w:rsidRPr="00FE0B36" w:rsidRDefault="00385BA9" w:rsidP="007055FD">
    <w:pPr>
      <w:pStyle w:val="Sidfot2"/>
      <w:rPr>
        <w:noProof/>
      </w:rPr>
    </w:pPr>
    <w:r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0438B93D" wp14:editId="30E51EC4">
          <wp:simplePos x="0" y="0"/>
          <wp:positionH relativeFrom="page">
            <wp:posOffset>5616575</wp:posOffset>
          </wp:positionH>
          <wp:positionV relativeFrom="page">
            <wp:posOffset>9685020</wp:posOffset>
          </wp:positionV>
          <wp:extent cx="1656000" cy="734400"/>
          <wp:effectExtent l="0" t="0" r="1905" b="8890"/>
          <wp:wrapNone/>
          <wp:docPr id="11" name="Bildobjekt 11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B_swe_pos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FA" w:rsidRDefault="009866FA" w:rsidP="00EB6EDC">
      <w:pPr>
        <w:spacing w:after="0" w:line="240" w:lineRule="auto"/>
      </w:pPr>
      <w:r>
        <w:separator/>
      </w:r>
    </w:p>
  </w:footnote>
  <w:footnote w:type="continuationSeparator" w:id="0">
    <w:p w:rsidR="009866FA" w:rsidRDefault="009866FA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4E" w:rsidRDefault="00B7484E">
    <w:pPr>
      <w:pStyle w:val="Sidhuvud"/>
    </w:pPr>
  </w:p>
  <w:p w:rsidR="00B7484E" w:rsidRDefault="00B7484E">
    <w:pPr>
      <w:pStyle w:val="Sidhuvud"/>
    </w:pPr>
  </w:p>
  <w:p w:rsidR="00B7484E" w:rsidRDefault="00B7484E">
    <w:pPr>
      <w:pStyle w:val="Sidhuvud"/>
    </w:pPr>
  </w:p>
  <w:p w:rsidR="00B7484E" w:rsidRDefault="00B7484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71" w:rsidRDefault="003D747B" w:rsidP="008D1971">
    <w:pPr>
      <w:pStyle w:val="Sidhuvud"/>
    </w:pPr>
    <w:r w:rsidRPr="0002291F">
      <w:rPr>
        <w:b/>
        <w:noProof/>
        <w:lang w:eastAsia="sv-SE"/>
      </w:rPr>
      <w:drawing>
        <wp:anchor distT="0" distB="0" distL="114300" distR="114300" simplePos="0" relativeHeight="251660288" behindDoc="0" locked="0" layoutInCell="1" allowOverlap="1" wp14:anchorId="552FD533" wp14:editId="4A512E4E">
          <wp:simplePos x="0" y="0"/>
          <wp:positionH relativeFrom="page">
            <wp:posOffset>184434</wp:posOffset>
          </wp:positionH>
          <wp:positionV relativeFrom="page">
            <wp:posOffset>185865</wp:posOffset>
          </wp:positionV>
          <wp:extent cx="1656000" cy="734400"/>
          <wp:effectExtent l="0" t="0" r="1905" b="8890"/>
          <wp:wrapNone/>
          <wp:docPr id="14" name="Bildobjekt 14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DAE3F7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FF08D4"/>
    <w:multiLevelType w:val="hybridMultilevel"/>
    <w:tmpl w:val="B944EFDA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5AB2382"/>
    <w:multiLevelType w:val="hybridMultilevel"/>
    <w:tmpl w:val="D1C61012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530FD4"/>
    <w:multiLevelType w:val="hybridMultilevel"/>
    <w:tmpl w:val="BF0E27B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706360"/>
    <w:multiLevelType w:val="hybridMultilevel"/>
    <w:tmpl w:val="48681E5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C3E99"/>
    <w:multiLevelType w:val="hybridMultilevel"/>
    <w:tmpl w:val="7246458C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4D73B9"/>
    <w:multiLevelType w:val="multilevel"/>
    <w:tmpl w:val="57524FD4"/>
    <w:numStyleLink w:val="Listformatnumreradlista"/>
  </w:abstractNum>
  <w:abstractNum w:abstractNumId="9" w15:restartNumberingAfterBreak="0">
    <w:nsid w:val="7AB00C41"/>
    <w:multiLevelType w:val="multilevel"/>
    <w:tmpl w:val="60181320"/>
    <w:numStyleLink w:val="Listformatpunktlista"/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1A"/>
    <w:rsid w:val="00010494"/>
    <w:rsid w:val="00012E38"/>
    <w:rsid w:val="0002291F"/>
    <w:rsid w:val="0002743E"/>
    <w:rsid w:val="00027C73"/>
    <w:rsid w:val="00044E87"/>
    <w:rsid w:val="000534C6"/>
    <w:rsid w:val="000675A9"/>
    <w:rsid w:val="00070C42"/>
    <w:rsid w:val="00087492"/>
    <w:rsid w:val="0009636F"/>
    <w:rsid w:val="000A03F6"/>
    <w:rsid w:val="000C1069"/>
    <w:rsid w:val="000C319D"/>
    <w:rsid w:val="000C42C3"/>
    <w:rsid w:val="000D216B"/>
    <w:rsid w:val="000F6331"/>
    <w:rsid w:val="00112EE2"/>
    <w:rsid w:val="001414C3"/>
    <w:rsid w:val="00166901"/>
    <w:rsid w:val="001B1D3F"/>
    <w:rsid w:val="0020743B"/>
    <w:rsid w:val="00226B99"/>
    <w:rsid w:val="00254F90"/>
    <w:rsid w:val="00261948"/>
    <w:rsid w:val="00277187"/>
    <w:rsid w:val="002773D9"/>
    <w:rsid w:val="002D1651"/>
    <w:rsid w:val="002D543D"/>
    <w:rsid w:val="002E3310"/>
    <w:rsid w:val="00307FB5"/>
    <w:rsid w:val="0031048F"/>
    <w:rsid w:val="003249F6"/>
    <w:rsid w:val="003277A0"/>
    <w:rsid w:val="00334492"/>
    <w:rsid w:val="00344A21"/>
    <w:rsid w:val="00373B7B"/>
    <w:rsid w:val="00374485"/>
    <w:rsid w:val="00385BA9"/>
    <w:rsid w:val="003B0DA5"/>
    <w:rsid w:val="003C0DC6"/>
    <w:rsid w:val="003C1488"/>
    <w:rsid w:val="003C463E"/>
    <w:rsid w:val="003D747B"/>
    <w:rsid w:val="00417C8E"/>
    <w:rsid w:val="00426033"/>
    <w:rsid w:val="00437C5B"/>
    <w:rsid w:val="00441B17"/>
    <w:rsid w:val="004862C3"/>
    <w:rsid w:val="004A3376"/>
    <w:rsid w:val="004F2479"/>
    <w:rsid w:val="005109F6"/>
    <w:rsid w:val="0051423A"/>
    <w:rsid w:val="00582498"/>
    <w:rsid w:val="00583270"/>
    <w:rsid w:val="005C59CF"/>
    <w:rsid w:val="005D2A2F"/>
    <w:rsid w:val="005E10FC"/>
    <w:rsid w:val="00617728"/>
    <w:rsid w:val="0062692B"/>
    <w:rsid w:val="00644861"/>
    <w:rsid w:val="0067586C"/>
    <w:rsid w:val="006878D4"/>
    <w:rsid w:val="006A3A77"/>
    <w:rsid w:val="006B5B8C"/>
    <w:rsid w:val="006C4C15"/>
    <w:rsid w:val="006F3B68"/>
    <w:rsid w:val="007055FD"/>
    <w:rsid w:val="00725E85"/>
    <w:rsid w:val="00734D28"/>
    <w:rsid w:val="00743DD8"/>
    <w:rsid w:val="00751621"/>
    <w:rsid w:val="007754CC"/>
    <w:rsid w:val="007B7E7D"/>
    <w:rsid w:val="007C01EC"/>
    <w:rsid w:val="007E482A"/>
    <w:rsid w:val="00882BEF"/>
    <w:rsid w:val="008955F3"/>
    <w:rsid w:val="008B5540"/>
    <w:rsid w:val="008B5E08"/>
    <w:rsid w:val="008D1971"/>
    <w:rsid w:val="009018E0"/>
    <w:rsid w:val="0090422C"/>
    <w:rsid w:val="0092342C"/>
    <w:rsid w:val="009279DE"/>
    <w:rsid w:val="009519DB"/>
    <w:rsid w:val="0095361D"/>
    <w:rsid w:val="00966B6D"/>
    <w:rsid w:val="00985C97"/>
    <w:rsid w:val="009866FA"/>
    <w:rsid w:val="009B35F1"/>
    <w:rsid w:val="009D18E7"/>
    <w:rsid w:val="009E5672"/>
    <w:rsid w:val="00A636E6"/>
    <w:rsid w:val="00A73DB9"/>
    <w:rsid w:val="00A865D3"/>
    <w:rsid w:val="00A97E9D"/>
    <w:rsid w:val="00AC0911"/>
    <w:rsid w:val="00B03227"/>
    <w:rsid w:val="00B222B7"/>
    <w:rsid w:val="00B40F64"/>
    <w:rsid w:val="00B52212"/>
    <w:rsid w:val="00B60ED2"/>
    <w:rsid w:val="00B7484E"/>
    <w:rsid w:val="00B805E9"/>
    <w:rsid w:val="00B81147"/>
    <w:rsid w:val="00BD148B"/>
    <w:rsid w:val="00BD1E33"/>
    <w:rsid w:val="00BE2684"/>
    <w:rsid w:val="00BE5E12"/>
    <w:rsid w:val="00C615DB"/>
    <w:rsid w:val="00C74168"/>
    <w:rsid w:val="00C97990"/>
    <w:rsid w:val="00CA493F"/>
    <w:rsid w:val="00CB4755"/>
    <w:rsid w:val="00CE5FED"/>
    <w:rsid w:val="00D05B13"/>
    <w:rsid w:val="00D637E0"/>
    <w:rsid w:val="00D9054F"/>
    <w:rsid w:val="00DA23D9"/>
    <w:rsid w:val="00DB1BF3"/>
    <w:rsid w:val="00DB428B"/>
    <w:rsid w:val="00DE2036"/>
    <w:rsid w:val="00E04E2F"/>
    <w:rsid w:val="00E1234E"/>
    <w:rsid w:val="00E25353"/>
    <w:rsid w:val="00E300C7"/>
    <w:rsid w:val="00E34D73"/>
    <w:rsid w:val="00E92A98"/>
    <w:rsid w:val="00EB6EDC"/>
    <w:rsid w:val="00EF34B0"/>
    <w:rsid w:val="00F033E0"/>
    <w:rsid w:val="00F1471A"/>
    <w:rsid w:val="00F20233"/>
    <w:rsid w:val="00F300C5"/>
    <w:rsid w:val="00F31471"/>
    <w:rsid w:val="00F63349"/>
    <w:rsid w:val="00F64DB7"/>
    <w:rsid w:val="00F6757B"/>
    <w:rsid w:val="00F97FA3"/>
    <w:rsid w:val="00FB2826"/>
    <w:rsid w:val="00FE0B36"/>
    <w:rsid w:val="00F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19566"/>
  <w15:chartTrackingRefBased/>
  <w15:docId w15:val="{03D8D131-D727-4A74-BDB8-CD91E07F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C3"/>
  </w:style>
  <w:style w:type="paragraph" w:styleId="Rubrik1">
    <w:name w:val="heading 1"/>
    <w:next w:val="Normal"/>
    <w:link w:val="Rubrik1Char"/>
    <w:uiPriority w:val="1"/>
    <w:qFormat/>
    <w:rsid w:val="00DA23D9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DA23D9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DA23D9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DA23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DA23D9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DA23D9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DA23D9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rsid w:val="00DA23D9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DA23D9"/>
    <w:pPr>
      <w:numPr>
        <w:numId w:val="1"/>
      </w:numPr>
    </w:pPr>
  </w:style>
  <w:style w:type="paragraph" w:customStyle="1" w:styleId="Normalefterlista">
    <w:name w:val="Normal efter lista"/>
    <w:next w:val="Normal"/>
    <w:semiHidden/>
    <w:rsid w:val="00DA23D9"/>
    <w:pPr>
      <w:numPr>
        <w:numId w:val="3"/>
      </w:numPr>
      <w:spacing w:before="120"/>
    </w:pPr>
  </w:style>
  <w:style w:type="paragraph" w:styleId="Punktlista">
    <w:name w:val="List Bullet"/>
    <w:basedOn w:val="Normal"/>
    <w:uiPriority w:val="99"/>
    <w:qFormat/>
    <w:rsid w:val="00DA23D9"/>
    <w:pPr>
      <w:numPr>
        <w:ilvl w:val="1"/>
        <w:numId w:val="5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DA23D9"/>
    <w:pPr>
      <w:numPr>
        <w:ilvl w:val="2"/>
        <w:numId w:val="5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DA23D9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DA23D9"/>
    <w:pPr>
      <w:numPr>
        <w:numId w:val="2"/>
      </w:numPr>
    </w:pPr>
  </w:style>
  <w:style w:type="paragraph" w:styleId="Numreradlista">
    <w:name w:val="List Number"/>
    <w:basedOn w:val="Normal"/>
    <w:uiPriority w:val="99"/>
    <w:semiHidden/>
    <w:rsid w:val="00DA23D9"/>
    <w:pPr>
      <w:numPr>
        <w:numId w:val="4"/>
      </w:numPr>
      <w:contextualSpacing/>
    </w:pPr>
  </w:style>
  <w:style w:type="paragraph" w:styleId="Lista">
    <w:name w:val="List"/>
    <w:basedOn w:val="Normal"/>
    <w:uiPriority w:val="99"/>
    <w:qFormat/>
    <w:rsid w:val="00DA23D9"/>
    <w:pPr>
      <w:numPr>
        <w:ilvl w:val="1"/>
        <w:numId w:val="3"/>
      </w:numPr>
      <w:spacing w:after="0"/>
      <w:contextualSpacing/>
    </w:pPr>
  </w:style>
  <w:style w:type="paragraph" w:styleId="Lista2">
    <w:name w:val="List 2"/>
    <w:basedOn w:val="Normal"/>
    <w:uiPriority w:val="99"/>
    <w:rsid w:val="00DA23D9"/>
    <w:pPr>
      <w:numPr>
        <w:ilvl w:val="2"/>
        <w:numId w:val="3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DA23D9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DA23D9"/>
    <w:rPr>
      <w:rFonts w:asciiTheme="majorHAnsi" w:eastAsiaTheme="majorEastAsia" w:hAnsiTheme="majorHAnsi" w:cstheme="majorBidi"/>
      <w:i/>
      <w:iCs/>
      <w:sz w:val="23"/>
      <w:szCs w:val="23"/>
    </w:rPr>
  </w:style>
  <w:style w:type="paragraph" w:customStyle="1" w:styleId="rendenr">
    <w:name w:val="Ärendenr"/>
    <w:basedOn w:val="Datum"/>
    <w:next w:val="Normal"/>
    <w:semiHidden/>
    <w:rsid w:val="00EB6EDC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semiHidden/>
    <w:rsid w:val="00DA23D9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DA23D9"/>
    <w:rPr>
      <w:rFonts w:asciiTheme="majorHAnsi" w:hAnsiTheme="majorHAnsi"/>
      <w:sz w:val="18"/>
      <w:szCs w:val="23"/>
    </w:rPr>
  </w:style>
  <w:style w:type="paragraph" w:customStyle="1" w:styleId="Erref">
    <w:name w:val="Er ref"/>
    <w:basedOn w:val="Datum"/>
    <w:next w:val="Normal"/>
    <w:semiHidden/>
    <w:rsid w:val="00DA23D9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DA23D9"/>
    <w:pPr>
      <w:ind w:left="360" w:hanging="360"/>
    </w:pPr>
  </w:style>
  <w:style w:type="paragraph" w:styleId="Sidhuvud">
    <w:name w:val="header"/>
    <w:basedOn w:val="Normal"/>
    <w:link w:val="SidhuvudChar"/>
    <w:uiPriority w:val="99"/>
    <w:semiHidden/>
    <w:rsid w:val="00DA23D9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414C3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DA23D9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1414C3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DA23D9"/>
    <w:rPr>
      <w:b/>
    </w:rPr>
  </w:style>
  <w:style w:type="paragraph" w:customStyle="1" w:styleId="Sidnr">
    <w:name w:val="Sidnr"/>
    <w:basedOn w:val="Sidfot"/>
    <w:semiHidden/>
    <w:rsid w:val="00DA23D9"/>
    <w:pPr>
      <w:ind w:left="360" w:hanging="360"/>
    </w:pPr>
    <w:rPr>
      <w:sz w:val="18"/>
    </w:rPr>
  </w:style>
  <w:style w:type="paragraph" w:customStyle="1" w:styleId="Sidrubrik">
    <w:name w:val="Sidrubrik"/>
    <w:basedOn w:val="Rubrik1"/>
    <w:next w:val="Normal"/>
    <w:uiPriority w:val="10"/>
    <w:semiHidden/>
    <w:rsid w:val="00F31471"/>
    <w:rPr>
      <w:color w:val="822757" w:themeColor="accent2"/>
      <w:sz w:val="74"/>
    </w:rPr>
  </w:style>
  <w:style w:type="paragraph" w:customStyle="1" w:styleId="Ingress">
    <w:name w:val="Ingress"/>
    <w:next w:val="Normal"/>
    <w:uiPriority w:val="99"/>
    <w:qFormat/>
    <w:rsid w:val="00B40F64"/>
    <w:pPr>
      <w:spacing w:before="240" w:after="300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customStyle="1" w:styleId="Dokinfo">
    <w:name w:val="Dokinfo"/>
    <w:next w:val="Normal"/>
    <w:semiHidden/>
    <w:rsid w:val="005D2A2F"/>
    <w:pPr>
      <w:spacing w:after="0"/>
    </w:pPr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paragraph" w:customStyle="1" w:styleId="Faktarutatext">
    <w:name w:val="Faktaruta text"/>
    <w:basedOn w:val="Normal"/>
    <w:uiPriority w:val="89"/>
    <w:rsid w:val="00F31471"/>
    <w:pPr>
      <w:spacing w:after="192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334492"/>
    <w:rPr>
      <w:color w:val="808080"/>
    </w:rPr>
  </w:style>
  <w:style w:type="paragraph" w:customStyle="1" w:styleId="Rubrik3marginalstreck">
    <w:name w:val="Rubrik 3 marginalstreck"/>
    <w:basedOn w:val="Rubrik3"/>
    <w:next w:val="Normalmarginalstreck"/>
    <w:uiPriority w:val="10"/>
    <w:semiHidden/>
    <w:rsid w:val="00307FB5"/>
    <w:pPr>
      <w:pBdr>
        <w:left w:val="single" w:sz="18" w:space="4" w:color="822757" w:themeColor="accent2"/>
      </w:pBdr>
      <w:spacing w:before="0"/>
    </w:pPr>
    <w:rPr>
      <w:noProof/>
    </w:rPr>
  </w:style>
  <w:style w:type="paragraph" w:customStyle="1" w:styleId="Normalmarginalstreck">
    <w:name w:val="Normal marginalstreck"/>
    <w:basedOn w:val="Normal"/>
    <w:next w:val="Normaleftermarginalstreck"/>
    <w:semiHidden/>
    <w:rsid w:val="00D9054F"/>
    <w:pPr>
      <w:pBdr>
        <w:left w:val="single" w:sz="18" w:space="4" w:color="822757" w:themeColor="accent2"/>
      </w:pBdr>
      <w:spacing w:after="0"/>
    </w:pPr>
    <w:rPr>
      <w:noProof/>
    </w:rPr>
  </w:style>
  <w:style w:type="paragraph" w:customStyle="1" w:styleId="Normaleftermarginalstreck">
    <w:name w:val="Normal efter marginalstreck"/>
    <w:basedOn w:val="Normalmarginalstreck"/>
    <w:next w:val="Normal"/>
    <w:semiHidden/>
    <w:rsid w:val="00E25353"/>
    <w:pPr>
      <w:pBdr>
        <w:left w:val="none" w:sz="0" w:space="0" w:color="auto"/>
      </w:pBdr>
      <w:spacing w:before="260" w:after="260"/>
    </w:pPr>
  </w:style>
  <w:style w:type="paragraph" w:customStyle="1" w:styleId="Faktarutarubrik">
    <w:name w:val="Faktaruta rubrik"/>
    <w:next w:val="Faktarutatext"/>
    <w:uiPriority w:val="89"/>
    <w:rsid w:val="00E25353"/>
    <w:pPr>
      <w:spacing w:after="120"/>
    </w:pPr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paragraph" w:customStyle="1" w:styleId="Rubrikframsida">
    <w:name w:val="Rubrik framsida"/>
    <w:basedOn w:val="Rubrik1"/>
    <w:next w:val="Normal"/>
    <w:semiHidden/>
    <w:rsid w:val="00307FB5"/>
  </w:style>
  <w:style w:type="table" w:styleId="Oformateradtabell2">
    <w:name w:val="Plain Table 2"/>
    <w:basedOn w:val="Normaltabell"/>
    <w:uiPriority w:val="42"/>
    <w:rsid w:val="005D2A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D2A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faktaruta">
    <w:name w:val="Punktlista faktaruta"/>
    <w:basedOn w:val="Punktlista"/>
    <w:uiPriority w:val="89"/>
    <w:rsid w:val="00B81147"/>
    <w:pPr>
      <w:ind w:left="170" w:hanging="170"/>
    </w:pPr>
    <w:rPr>
      <w:rFonts w:ascii="Arial" w:hAnsi="Arial" w:cs="Arial"/>
      <w:sz w:val="16"/>
      <w:szCs w:val="16"/>
    </w:rPr>
  </w:style>
  <w:style w:type="character" w:styleId="Hyperlnk">
    <w:name w:val="Hyperlink"/>
    <w:basedOn w:val="Standardstycketeckensnitt"/>
    <w:uiPriority w:val="99"/>
    <w:semiHidden/>
    <w:rsid w:val="0002291F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rsid w:val="0002291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2291F"/>
    <w:rPr>
      <w:color w:val="954F72" w:themeColor="followedHyperlink"/>
      <w:u w:val="single"/>
    </w:rPr>
  </w:style>
  <w:style w:type="paragraph" w:customStyle="1" w:styleId="Dokumentinfo">
    <w:name w:val="Dokument info"/>
    <w:next w:val="Normal"/>
    <w:uiPriority w:val="99"/>
    <w:semiHidden/>
    <w:rsid w:val="00DA23D9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semiHidden/>
    <w:rsid w:val="00DA23D9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qFormat/>
    <w:rsid w:val="00DA23D9"/>
    <w:rPr>
      <w:b/>
    </w:rPr>
  </w:style>
  <w:style w:type="paragraph" w:styleId="Lista3">
    <w:name w:val="List 3"/>
    <w:basedOn w:val="Normal"/>
    <w:uiPriority w:val="99"/>
    <w:rsid w:val="00DA23D9"/>
    <w:pPr>
      <w:numPr>
        <w:ilvl w:val="3"/>
        <w:numId w:val="3"/>
      </w:numPr>
      <w:spacing w:after="0"/>
      <w:contextualSpacing/>
    </w:pPr>
  </w:style>
  <w:style w:type="paragraph" w:customStyle="1" w:styleId="Normalefterpunktlista">
    <w:name w:val="Normal efter punktlista"/>
    <w:basedOn w:val="Normalefterlista"/>
    <w:next w:val="Normal"/>
    <w:semiHidden/>
    <w:rsid w:val="00DA23D9"/>
    <w:pPr>
      <w:numPr>
        <w:numId w:val="5"/>
      </w:numPr>
    </w:pPr>
  </w:style>
  <w:style w:type="paragraph" w:customStyle="1" w:styleId="Sidfot2">
    <w:name w:val="Sidfot2"/>
    <w:basedOn w:val="Sidfot"/>
    <w:link w:val="Sidfot2Char"/>
    <w:uiPriority w:val="99"/>
    <w:semiHidden/>
    <w:rsid w:val="007055FD"/>
    <w:pPr>
      <w:spacing w:after="0"/>
    </w:pPr>
  </w:style>
  <w:style w:type="character" w:customStyle="1" w:styleId="Sidfot2Char">
    <w:name w:val="Sidfot2 Char"/>
    <w:basedOn w:val="SidfotChar"/>
    <w:link w:val="Sidfot2"/>
    <w:uiPriority w:val="99"/>
    <w:semiHidden/>
    <w:rsid w:val="001414C3"/>
    <w:rPr>
      <w:rFonts w:asciiTheme="majorHAnsi" w:hAnsiTheme="majorHAnsi"/>
      <w:sz w:val="16"/>
    </w:rPr>
  </w:style>
  <w:style w:type="paragraph" w:styleId="Brdtext">
    <w:name w:val="Body Text"/>
    <w:basedOn w:val="Normal"/>
    <w:link w:val="BrdtextChar"/>
    <w:rsid w:val="00F1471A"/>
    <w:pPr>
      <w:spacing w:after="170" w:line="290" w:lineRule="atLeast"/>
    </w:pPr>
    <w:rPr>
      <w:rFonts w:ascii="Georgia" w:eastAsia="Times New Roman" w:hAnsi="Georgia" w:cs="Times New Roman"/>
      <w:sz w:val="21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F1471A"/>
    <w:rPr>
      <w:rFonts w:ascii="Georgia" w:eastAsia="Times New Roman" w:hAnsi="Georgia" w:cs="Times New Roman"/>
      <w:sz w:val="21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b.se/sv/publikationer/utvardering-av-hantering-av-intraffade-handelser-vaglednin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msb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Faktablad.dotx" TargetMode="External"/></Relationship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/>
  <extra3/>
  <extra4/>
  <extra5/>
  <extra6/>
  <extra7/>
  <extra8/>
  <extra9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w:rsidRDefault="00FE0B36"&gt;&lt;w:r&gt;&lt;w:t xml:space="preserve"&gt;Kontakta oss: &lt;/w:t&gt;&lt;/w:r&gt;&lt;w:r&gt;&lt;w:br/&gt;&lt;w:t&gt;Tel: 0771&lt;/w:t&gt;&lt;/w:r&gt;&lt;w:r&gt;&lt;w:noBreakHyphen/&gt;&lt;w:t&gt;240 240&lt;/w:t&gt;&lt;/w:r&gt;&lt;w:r&gt;&lt;w:br/&gt;&lt;w:t&gt;registrator@msb.se&lt;/w:t&gt;&lt;/w:r&gt;&lt;w:r&gt;&lt;w:br/&gt;&lt;/w:r&gt;&lt;w:hyperlink r:id="rId3" w:history="1"&gt;&lt;w:r w:rsidRPr="005109F6"&gt;&lt;w:rPr&gt;&lt;w:rStyle w:val="Hyperlnk"/&gt;&lt;w:color w:val="auto"/&gt;&lt;w:u w:val="none"/&gt;&lt;/w:rPr&gt;&lt;w:t&gt;www.msb.se&lt;/w:t&gt;&lt;/w:r&gt;&lt;/w:hyperlink&gt;&lt;w:r&gt;&lt;w:rPr&gt;&lt;w:rStyle w:val="Hyperlnk"/&gt;&lt;w:b/&gt;&lt;w:color w:val="auto"/&gt;&lt;w:u w:val="none"/&gt;&lt;/w:rPr&gt;&lt;w:t xml:space="preserve"&gt; &lt;/w:t&gt;&lt;/w:r&gt;&lt;/w:p&gt;&lt;w:sectPr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Type="http://schemas.openxmlformats.org/officeDocument/2006/relationships/hyperlink" Target="https://msb.se/" TargetMode="External"/&gt;&lt;Relationship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w:val="FFFFFF7C"/&gt;&lt;w:multiLevelType w:val="singleLevel"/&gt;&lt;w:tmpl w:val="59DE36E2"/&gt;&lt;w:lvl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w:val="503214A8"/&gt;&lt;w:lvl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w:val="E4F671B4"/&gt;&lt;w:lvl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w:val="9524FCBE"/&gt;&lt;w:lvl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w:val="E380248E"/&gt;&lt;w:lvl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w:val="64D01F74"/&gt;&lt;w:lvl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w:val="059EE7BC"/&gt;&lt;w:lvl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w:val="78721592"/&gt;&lt;w:lvl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w:val="CDAE3F7C"/&gt;&lt;w:lvl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w:val="64AA6CE2"/&gt;&lt;w:lvl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w:val="0C3D33AE"/&gt;&lt;w:multiLevelType w:val="multilevel"/&gt;&lt;w:tmpl w:val="57524FD4"/&gt;&lt;w:numStyleLink w:val="Listformatnumreradlista"/&gt;&lt;/w:abstractNum&gt;&lt;w:abstractNum w:abstractNumId="11" w15:restartNumberingAfterBreak="0"&gt;&lt;w:nsid w:val="10AC54A8"/&gt;&lt;w:multiLevelType w:val="multilevel"/&gt;&lt;w:tmpl w:val="041D001D"/&gt;&lt;w:lvl w:ilvl="0"&gt;&lt;w:start w:val="1"/&gt;&lt;w:numFmt w:val="decimal"/&gt;&lt;w:lvlText w:val="%1)"/&gt;&lt;w:lvlJc w:val="left"/&gt;&lt;w:pPr&gt;&lt;w:ind w:left="360" w:hanging="360"/&gt;&lt;/w:pPr&gt;&lt;/w:lvl&gt;&lt;w:lvl w:ilvl="1"&gt;&lt;w:start w:val="1"/&gt;&lt;w:numFmt w:val="lowerLetter"/&gt;&lt;w:lvlText w:val="%2)"/&gt;&lt;w:lvlJc w:val="left"/&gt;&lt;w:pPr&gt;&lt;w:ind w:left="720" w:hanging="360"/&gt;&lt;/w:pPr&gt;&lt;/w:lvl&gt;&lt;w:lvl w:ilvl="2"&gt;&lt;w:start w:val="1"/&gt;&lt;w:numFmt w:val="lowerRoman"/&gt;&lt;w:lvlText w:val="%3)"/&gt;&lt;w:lvlJc w:val="left"/&gt;&lt;w:pPr&gt;&lt;w:ind w:left="1080" w:hanging="360"/&gt;&lt;/w:pPr&gt;&lt;/w:lvl&gt;&lt;w:lvl w:ilvl="3"&gt;&lt;w:start w:val="1"/&gt;&lt;w:numFmt w:val="decimal"/&gt;&lt;w:lvlText w:val="(%4)"/&gt;&lt;w:lvlJc w:val="left"/&gt;&lt;w:pPr&gt;&lt;w:ind w:left="1440" w:hanging="360"/&gt;&lt;/w:pPr&gt;&lt;/w:lvl&gt;&lt;w:lvl w:ilvl="4"&gt;&lt;w:start w:val="1"/&gt;&lt;w:numFmt w:val="lowerLetter"/&gt;&lt;w:lvlText w:val="(%5)"/&gt;&lt;w:lvlJc w:val="left"/&gt;&lt;w:pPr&gt;&lt;w:ind w:left="1800" w:hanging="360"/&gt;&lt;/w:pPr&gt;&lt;/w:lvl&gt;&lt;w:lvl w:ilvl="5"&gt;&lt;w:start w:val="1"/&gt;&lt;w:numFmt w:val="lowerRoman"/&gt;&lt;w:lvlText w:val="(%6)"/&gt;&lt;w:lvlJc w:val="left"/&gt;&lt;w:pPr&gt;&lt;w:ind w:left="2160" w:hanging="360"/&gt;&lt;/w:pPr&gt;&lt;/w:lvl&gt;&lt;w:lvl w:ilvl="6"&gt;&lt;w:start w:val="1"/&gt;&lt;w:numFmt w:val="decimal"/&gt;&lt;w:lvlText w:val="%7."/&gt;&lt;w:lvlJc w:val="left"/&gt;&lt;w:pPr&gt;&lt;w:ind w:left="2520" w:hanging="360"/&gt;&lt;/w:pPr&gt;&lt;/w:lvl&gt;&lt;w:lvl w:ilvl="7"&gt;&lt;w:start w:val="1"/&gt;&lt;w:numFmt w:val="lowerLetter"/&gt;&lt;w:lvlText w:val="%8."/&gt;&lt;w:lvlJc w:val="left"/&gt;&lt;w:pPr&gt;&lt;w:ind w:left="2880" w:hanging="360"/&gt;&lt;/w:pPr&gt;&lt;/w:lvl&gt;&lt;w:lvl w:ilvl="8"&gt;&lt;w:start w:val="1"/&gt;&lt;w:numFmt w:val="lowerRoman"/&gt;&lt;w:lvlText w:val="%9."/&gt;&lt;w:lvlJc w:val="left"/&gt;&lt;w:pPr&gt;&lt;w:ind w:left="3240" w:hanging="360"/&gt;&lt;/w:pPr&gt;&lt;/w:lvl&gt;&lt;/w:abstractNum&gt;&lt;w:abstractNum w:abstractNumId="12" w15:restartNumberingAfterBreak="0"&gt;&lt;w:nsid w:val="12DB0981"/&gt;&lt;w:multiLevelType w:val="multilevel"/&gt;&lt;w:tmpl w:val="57524FD4"/&gt;&lt;w:styleLink w:val="Listformatnumreradlista"/&gt;&lt;w:lvl w:ilvl="0"&gt;&lt;w:start w:val="1"/&gt;&lt;w:numFmt w:val="none"/&gt;&lt;w:pStyle w:val="Normalefterlista"/&gt;&lt;w:suff w:val="nothing"/&gt;&lt;w:lvlText w:val="%1"/&gt;&lt;w:lvlJc w:val="left"/&gt;&lt;w:pPr&gt;&lt;w:ind w:left="360" w:hanging="360"/&gt;&lt;/w:pPr&gt;&lt;w:rPr&gt;&lt;w:rFonts w:hint="default"/&gt;&lt;/w:rPr&gt;&lt;/w:lvl&gt;&lt;w:lvl w:ilvl="1"&gt;&lt;w:start w:val="1"/&gt;&lt;w:numFmt w:val="decimal"/&gt;&lt;w:pStyle w:val="Lista"/&gt;&lt;w:lvlText w:val="%2."/&gt;&lt;w:lvlJc w:val="left"/&gt;&lt;w:pPr&gt;&lt;w:ind w:left="720" w:hanging="363"/&gt;&lt;/w:pPr&gt;&lt;w:rPr&gt;&lt;w:rFonts w:hint="default"/&gt;&lt;/w:rPr&gt;&lt;/w:lvl&gt;&lt;w:lvl w:ilvl="2"&gt;&lt;w:start w:val="1"/&gt;&lt;w:numFmt w:val="decimal"/&gt;&lt;w:pStyle w:val="Lista2"/&gt;&lt;w:lvlText w:val="%2.%3."/&gt;&lt;w:lvlJc w:val="left"/&gt;&lt;w:pPr&gt;&lt;w:ind w:left="1213" w:hanging="493"/&gt;&lt;/w:pPr&gt;&lt;w:rPr&gt;&lt;w:rFonts w:hint="default"/&gt;&lt;/w:rPr&gt;&lt;/w:lvl&gt;&lt;w:lvl w:ilvl="3"&gt;&lt;w:start w:val="1"/&gt;&lt;w:numFmt w:val="decimal"/&gt;&lt;w:pStyle w:val="Lista3"/&gt;&lt;w:lvlText w:val="%2.%3.%4."/&gt;&lt;w:lvlJc w:val="left"/&gt;&lt;w:pPr&gt;&lt;w:tabs&gt;&lt;w:tab w:val="num" w:pos="1814"/&gt;&lt;/w:tabs&gt;&lt;w:ind w:left="1383" w:hanging="170"/&gt;&lt;/w:pPr&gt;&lt;w:rPr&gt;&lt;w:rFonts w:hint="default"/&gt;&lt;/w:rPr&gt;&lt;/w:lvl&gt;&lt;w:lvl w:ilvl="4"&gt;&lt;w:start w:val="1"/&gt;&lt;w:numFmt w:val="none"/&gt;&lt;w:lvlText w:val=""/&gt;&lt;w:lvlJc w:val="left"/&gt;&lt;w:pPr&gt;&lt;w:ind w:left="1800" w:hanging="360"/&gt;&lt;/w:pPr&gt;&lt;w:rPr&gt;&lt;w:rFonts w:hint="default"/&gt;&lt;/w:rPr&gt;&lt;/w:lvl&gt;&lt;w:lvl w:ilvl="5"&gt;&lt;w:start w:val="1"/&gt;&lt;w:numFmt w:val="none"/&gt;&lt;w:lvlText w:val=""/&gt;&lt;w:lvlJc w:val="left"/&gt;&lt;w:pPr&gt;&lt;w:ind w:left="2160" w:hanging="360"/&gt;&lt;/w:pPr&gt;&lt;w:rPr&gt;&lt;w:rFonts w:hint="default"/&gt;&lt;/w:rPr&gt;&lt;/w:lvl&gt;&lt;w:lvl w:ilvl="6"&gt;&lt;w:start w:val="1"/&gt;&lt;w:numFmt w:val="none"/&gt;&lt;w:lvlText w:val=""/&gt;&lt;w:lvlJc w:val="left"/&gt;&lt;w:pPr&gt;&lt;w:ind w:left="2520" w:hanging="360"/&gt;&lt;/w:pPr&gt;&lt;w:rPr&gt;&lt;w:rFonts w:hint="default"/&gt;&lt;/w:rPr&gt;&lt;/w:lvl&gt;&lt;w:lvl w:ilvl="7"&gt;&lt;w:start w:val="1"/&gt;&lt;w:numFmt w:val="none"/&gt;&lt;w:lvlText w:val=""/&gt;&lt;w:lvlJc w:val="left"/&gt;&lt;w:pPr&gt;&lt;w:ind w:left="2880" w:hanging="360"/&gt;&lt;/w:pPr&gt;&lt;w:rPr&gt;&lt;w:rFonts w:hint="default"/&gt;&lt;/w:rPr&gt;&lt;/w:lvl&gt;&lt;w:lvl w:ilvl="8"&gt;&lt;w:start w:val="1"/&gt;&lt;w:numFmt w:val="none"/&gt;&lt;w:lvlText w:val=""/&gt;&lt;w:lvlJc w:val="left"/&gt;&lt;w:pPr&gt;&lt;w:ind w:left="3240" w:hanging="360"/&gt;&lt;/w:pPr&gt;&lt;w:rPr&gt;&lt;w:rFonts w:hint="default"/&gt;&lt;/w:rPr&gt;&lt;/w:lvl&gt;&lt;/w:abstractNum&gt;&lt;w:abstractNum w:abstractNumId="13" w15:restartNumberingAfterBreak="0"&gt;&lt;w:nsid w:val="229E4FDC"/&gt;&lt;w:multiLevelType w:val="multilevel"/&gt;&lt;w:tmpl w:val="60181320"/&gt;&lt;w:styleLink w:val="Listformatpunktlista"/&gt;&lt;w:lvl w:ilvl="0"&gt;&lt;w:start w:val="1"/&gt;&lt;w:numFmt w:val="none"/&gt;&lt;w:pStyle w:val="Normalefterpunktlista"/&gt;&lt;w:suff w:val="nothing"/&gt;&lt;w:lvlText w:val=""/&gt;&lt;w:lvlJc w:val="left"/&gt;&lt;w:pPr&gt;&lt;w:ind w:left="360" w:hanging="360"/&gt;&lt;/w:pPr&gt;&lt;w:rPr&gt;&lt;w:rFonts w:hint="default"/&gt;&lt;w:color w:val="auto"/&gt;&lt;/w:rPr&gt;&lt;/w:lvl&gt;&lt;w:lvl w:ilvl="1"&gt;&lt;w:start w:val="1"/&gt;&lt;w:numFmt w:val="bullet"/&gt;&lt;w:pStyle w:val="Punktlista"/&gt;&lt;w:lvlText w:val=""/&gt;&lt;w:lvlJc w:val="left"/&gt;&lt;w:pPr&gt;&lt;w:ind w:left="720" w:hanging="363"/&gt;&lt;/w:pPr&gt;&lt;w:rPr&gt;&lt;w:rFonts w:ascii="Symbol" w:hAnsi="Symbol" w:hint="default"/&gt;&lt;w:color w:val="auto"/&gt;&lt;/w:rPr&gt;&lt;/w:lvl&gt;&lt;w:lvl w:ilvl="2"&gt;&lt;w:start w:val="1"/&gt;&lt;w:numFmt w:val="bullet"/&gt;&lt;w:lvlRestart w:val="1"/&gt;&lt;w:pStyle w:val="Punktlista2"/&gt;&lt;w:lvlText w:val=""/&gt;&lt;w:lvlJc w:val="left"/&gt;&lt;w:pPr&gt;&lt;w:ind w:left="1049" w:hanging="335"/&gt;&lt;/w:pPr&gt;&lt;w:rPr&gt;&lt;w:rFonts w:ascii="Symbol" w:hAnsi="Symbol" w:hint="default"/&gt;&lt;w:color w:val="auto"/&gt;&lt;/w:rPr&gt;&lt;/w:lvl&gt;&lt;w:lvl w:ilvl="3"&gt;&lt;w:start w:val="1"/&gt;&lt;w:numFmt w:val="bullet"/&gt;&lt;w:lvlRestart w:val="1"/&gt;&lt;w:lvlText w:val=""/&gt;&lt;w:lvlJc w:val="left"/&gt;&lt;w:pPr&gt;&lt;w:ind w:left="1406" w:hanging="357"/&gt;&lt;/w:pPr&gt;&lt;w:rPr&gt;&lt;w:rFonts w:ascii="Symbol" w:hAnsi="Symbol" w:hint="default"/&gt;&lt;w:color w:val="auto"/&gt;&lt;/w:rPr&gt;&lt;/w:lvl&gt;&lt;w:lvl w:ilvl="4"&gt;&lt;w:start w:val="1"/&gt;&lt;w:numFmt w:val="none"/&gt;&lt;w:lvlText w:val=""/&gt;&lt;w:lvlJc w:val="left"/&gt;&lt;w:pPr&gt;&lt;w:ind w:left="1800" w:hanging="360"/&gt;&lt;/w:pPr&gt;&lt;w:rPr&gt;&lt;w:rFonts w:hint="default"/&gt;&lt;/w:rPr&gt;&lt;/w:lvl&gt;&lt;w:lvl w:ilvl="5"&gt;&lt;w:start w:val="1"/&gt;&lt;w:numFmt w:val="none"/&gt;&lt;w:lvlText w:val=""/&gt;&lt;w:lvlJc w:val="left"/&gt;&lt;w:pPr&gt;&lt;w:ind w:left="2160" w:hanging="360"/&gt;&lt;/w:pPr&gt;&lt;w:rPr&gt;&lt;w:rFonts w:hint="default"/&gt;&lt;/w:rPr&gt;&lt;/w:lvl&gt;&lt;w:lvl w:ilvl="6"&gt;&lt;w:start w:val="1"/&gt;&lt;w:numFmt w:val="none"/&gt;&lt;w:lvlText w:val=""/&gt;&lt;w:lvlJc w:val="left"/&gt;&lt;w:pPr&gt;&lt;w:ind w:left="2520" w:hanging="360"/&gt;&lt;/w:pPr&gt;&lt;w:rPr&gt;&lt;w:rFonts w:hint="default"/&gt;&lt;/w:rPr&gt;&lt;/w:lvl&gt;&lt;w:lvl w:ilvl="7"&gt;&lt;w:start w:val="1"/&gt;&lt;w:numFmt w:val="none"/&gt;&lt;w:lvlText w:val=""/&gt;&lt;w:lvlJc w:val="left"/&gt;&lt;w:pPr&gt;&lt;w:ind w:left="2880" w:hanging="360"/&gt;&lt;/w:pPr&gt;&lt;w:rPr&gt;&lt;w:rFonts w:hint="default"/&gt;&lt;/w:rPr&gt;&lt;/w:lvl&gt;&lt;w:lvl w:ilvl="8"&gt;&lt;w:start w:val="1"/&gt;&lt;w:numFmt w:val="none"/&gt;&lt;w:lvlText w:val=""/&gt;&lt;w:lvlJc w:val="left"/&gt;&lt;w:pPr&gt;&lt;w:ind w:left="3240" w:hanging="360"/&gt;&lt;/w:pPr&gt;&lt;w:rPr&gt;&lt;w:rFonts w:hint="default"/&gt;&lt;/w:rPr&gt;&lt;/w:lvl&gt;&lt;/w:abstractNum&gt;&lt;w:abstractNum w:abstractNumId="14" w15:restartNumberingAfterBreak="0"&gt;&lt;w:nsid w:val="39CD1D12"/&gt;&lt;w:multiLevelType w:val="multilevel"/&gt;&lt;w:tmpl w:val="60181320"/&gt;&lt;w:numStyleLink w:val="Listformatpunktlista"/&gt;&lt;/w:abstractNum&gt;&lt;w:abstractNum w:abstractNumId="15" w15:restartNumberingAfterBreak="0"&gt;&lt;w:nsid w:val="43F12C66"/&gt;&lt;w:multiLevelType w:val="multilevel"/&gt;&lt;w:tmpl w:val="57524FD4"/&gt;&lt;w:numStyleLink w:val="Listformatnumreradlista"/&gt;&lt;/w:abstractNum&gt;&lt;w:abstractNum w:abstractNumId="16" w15:restartNumberingAfterBreak="0"&gt;&lt;w:nsid w:val="714D73B9"/&gt;&lt;w:multiLevelType w:val="multilevel"/&gt;&lt;w:tmpl w:val="57524FD4"/&gt;&lt;w:numStyleLink w:val="Listformatnumreradlista"/&gt;&lt;/w:abstractNum&gt;&lt;w:abstractNum w:abstractNumId="17" w15:restartNumberingAfterBreak="0"&gt;&lt;w:nsid w:val="7AB00C41"/&gt;&lt;w:multiLevelType w:val="multilevel"/&gt;&lt;w:tmpl w:val="60181320"/&gt;&lt;w:numStyleLink w:val="Listformatpunktlista"/&gt;&lt;/w:abstractNum&gt;&lt;w:num w:numId="1"&gt;&lt;w:abstractNumId w:val="11"/&gt;&lt;/w:num&gt;&lt;w:num w:numId="2"&gt;&lt;w:abstractNumId w:val="13"/&gt;&lt;/w:num&gt;&lt;w:num w:numId="3"&gt;&lt;w:abstractNumId w:val="9"/&gt;&lt;/w:num&gt;&lt;w:num w:numId="4"&gt;&lt;w:abstractNumId w:val="7"/&gt;&lt;/w:num&gt;&lt;w:num w:numId="5"&gt;&lt;w:abstractNumId w:val="6"/&gt;&lt;/w:num&gt;&lt;w:num w:numId="6"&gt;&lt;w:abstractNumId w:val="14"/&gt;&lt;/w:num&gt;&lt;w:num w:numId="7"&gt;&lt;w:abstractNumId w:val="12"/&gt;&lt;/w:num&gt;&lt;w:num w:numId="8"&gt;&lt;w:abstractNumId w:val="8"/&gt;&lt;/w:num&gt;&lt;w:num w:numId="9"&gt;&lt;w:abstractNumId w:val="15"/&gt;&lt;/w:num&gt;&lt;w:num w:numId="10"&gt;&lt;w:abstractNumId w:val="10"/&gt;&lt;/w:num&gt;&lt;w:num w:numId="11"&gt;&lt;w:abstractNumId w:val="5"/&gt;&lt;/w:num&gt;&lt;w:num w:numId="12"&gt;&lt;w:abstractNumId w:val="4"/&gt;&lt;/w:num&gt;&lt;w:num w:numId="13"&gt;&lt;w:abstractNumId w:val="3"/&gt;&lt;/w:num&gt;&lt;w:num w:numId="14"&gt;&lt;w:abstractNumId w:val="2"/&gt;&lt;/w:num&gt;&lt;w:num w:numId="15"&gt;&lt;w:abstractNumId w:val="1"/&gt;&lt;/w:num&gt;&lt;w:num w:numId="16"&gt;&lt;w:abstractNumId w:val="0"/&gt;&lt;/w:num&gt;&lt;w:num w:numId="17"&gt;&lt;w:abstractNumId w:val="16"/&gt;&lt;/w:num&gt;&lt;w:num w:numId="18"&gt;&lt;w:abstractNumId w:val="16"/&gt;&lt;/w:num&gt;&lt;w:num w:numId="19"&gt;&lt;w:abstractNumId w:val="16"/&gt;&lt;/w:num&gt;&lt;w:num w:numId="20"&gt;&lt;w:abstractNumId w:val="12"/&gt;&lt;/w:num&gt;&lt;w:num w:numId="21"&gt;&lt;w:abstractNumId w:val="13"/&gt;&lt;/w:num&gt;&lt;w:num w:numId="22"&gt;&lt;w:abstractNumId w:val="16"/&gt;&lt;/w:num&gt;&lt;w:num w:numId="23"&gt;&lt;w:abstractNumId w:val="17"/&gt;&lt;/w:num&gt;&lt;w:num w:numId="24"&gt;&lt;w:abstractNumId w:val="8"/&gt;&lt;/w:num&gt;&lt;w:num w:numId="25"&gt;&lt;w:abstractNumId w:val="17"/&gt;&lt;/w:num&gt;&lt;w:num w:numId="26"&gt;&lt;w:abstractNumId w:val="17"/&gt;&lt;/w:num&gt;&lt;w:num w:numId="27"&gt;&lt;w:abstractNumId w:val="16"/&gt;&lt;/w:num&gt;&lt;w:num w:numId="28"&gt;&lt;w:abstractNumId w:val="16"/&gt;&lt;/w:num&gt;&lt;w:num w:numId="29"&gt;&lt;w:abstractNumId w:val="16"/&gt;&lt;/w:num&gt;&lt;w:num w:numId="30"&gt;&lt;w:abstractNumId w:val="12"/&gt;&lt;/w:num&gt;&lt;w:num w:numId="31"&gt;&lt;w:abstractNumId w:val="13"/&gt;&lt;/w:num&gt;&lt;w:num w:numId="32"&gt;&lt;w:abstractNumId w:val="16"/&gt;&lt;/w:num&gt;&lt;w:num w:numId="33"&gt;&lt;w:abstractNumId w:val="17"/&gt;&lt;/w:num&gt;&lt;w:num w:numId="34"&gt;&lt;w:abstractNumId w:val="8"/&gt;&lt;/w:num&gt;&lt;w:num w:numId="35"&gt;&lt;w:abstractNumId w:val="17"/&gt;&lt;/w:num&gt;&lt;w:num w:numId="36"&gt;&lt;w:abstractNumId w:val="17"/&gt;&lt;/w:num&gt;&lt;w:num w:numId="37"&gt;&lt;w:abstractNumId w:val="16"/&gt;&lt;/w:num&gt;&lt;w:num w:numId="38"&gt;&lt;w:abstractNumId w:val="16"/&gt;&lt;/w:num&gt;&lt;w:num w:numId="39"&gt;&lt;w:abstractNumId w:val="16"/&gt;&lt;/w:num&gt;&lt;w:num w:numId="40"&gt;&lt;w:abstractNumId w:val="12"/&gt;&lt;/w:num&gt;&lt;w:num w:numId="41"&gt;&lt;w:abstractNumId w:val="13"/&gt;&lt;/w:num&gt;&lt;w:num w:numId="42"&gt;&lt;w:abstractNumId w:val="16"/&gt;&lt;/w:num&gt;&lt;w:num w:numId="43"&gt;&lt;w:abstractNumId w:val="17"/&gt;&lt;/w:num&gt;&lt;w:num w:numId="44"&gt;&lt;w:abstractNumId w:val="8"/&gt;&lt;/w:num&gt;&lt;w:num w:numId="45"&gt;&lt;w:abstractNumId w:val="17"/&gt;&lt;/w:num&gt;&lt;w:num w:numId="46"&gt;&lt;w:abstractNumId w:val="17"/&gt;&lt;/w:num&gt;&lt;/w:numbering&gt;&lt;/pkg:xmlData&gt;&lt;/pkg:part&gt;&lt;pkg:part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w:val="23"/&gt;&lt;w:szCs w:val="23"/&gt;&lt;w:lang w:val="sv-SE"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w:val="Normal"/&gt;&lt;w:qFormat/&gt;&lt;w:rsid w:val="001414C3"/&gt;&lt;/w:style&gt;&lt;w:style w:type="paragraph" w:styleId="Rubrik1"&gt;&lt;w:name w:val="heading 1"/&gt;&lt;w:next w:val="Normal"/&gt;&lt;w:link w:val="Rubrik1Char"/&gt;&lt;w:uiPriority w:val="1"/&gt;&lt;w:qFormat/&gt;&lt;w:rsid w:val="00DA23D9"/&gt;&lt;w:pPr&gt;&lt;w:keepNext/&gt;&lt;w:keepLines/&gt;&lt;w:spacing w:after="120"/&gt;&lt;w:outlineLvl w:val="0"/&gt;&lt;/w:pPr&gt;&lt;w:rPr&gt;&lt;w:rFonts w:asciiTheme="majorHAnsi" w:eastAsiaTheme="majorEastAsia" w:hAnsiTheme="majorHAnsi" w:cstheme="majorBidi"/&gt;&lt;w:b/&gt;&lt;w:color w:val="000000" w:themeColor="text1"/&gt;&lt;w:sz w:val="28"/&gt;&lt;w:szCs w:val="32"/&gt;&lt;/w:rPr&gt;&lt;/w:style&gt;&lt;w:style w:type="paragraph" w:styleId="Rubrik2"&gt;&lt;w:name w:val="heading 2"/&gt;&lt;w:basedOn w:val="Rubrik1"/&gt;&lt;w:next w:val="Normal"/&gt;&lt;w:link w:val="Rubrik2Char"/&gt;&lt;w:uiPriority w:val="1"/&gt;&lt;w:qFormat/&gt;&lt;w:rsid w:val="00DA23D9"/&gt;&lt;w:pPr&gt;&lt;w:spacing w:before="240" w:after="40"/&gt;&lt;w:outlineLvl w:val="1"/&gt;&lt;/w:pPr&gt;&lt;w:rPr&gt;&lt;w:sz w:val="24"/&gt;&lt;w:szCs w:val="26"/&gt;&lt;/w:rPr&gt;&lt;/w:style&gt;&lt;w:style w:type="paragraph" w:styleId="Rubrik3"&gt;&lt;w:name w:val="heading 3"/&gt;&lt;w:basedOn w:val="Rubrik1"/&gt;&lt;w:next w:val="Normal"/&gt;&lt;w:link w:val="Rubrik3Char"/&gt;&lt;w:uiPriority w:val="1"/&gt;&lt;w:qFormat/&gt;&lt;w:rsid w:val="00DA23D9"/&gt;&lt;w:pPr&gt;&lt;w:spacing w:before="240" w:after="40"/&gt;&lt;w:outlineLvl w:val="2"/&gt;&lt;/w:pPr&gt;&lt;w:rPr&gt;&lt;w:sz w:val="20"/&gt;&lt;w:szCs w:val="24"/&gt;&lt;/w:rPr&gt;&lt;/w:style&gt;&lt;w:style w:type="paragraph" w:styleId="Rubrik4"&gt;&lt;w:name w:val="heading 4"/&gt;&lt;w:basedOn w:val="Normal"/&gt;&lt;w:next w:val="Normal"/&gt;&lt;w:link w:val="Rubrik4Char"/&gt;&lt;w:uiPriority w:val="1"/&gt;&lt;w:semiHidden/&gt;&lt;w:rsid w:val="00DA23D9"/&gt;&lt;w:pPr&gt;&lt;w:keepNext/&gt;&lt;w:keepLines/&gt;&lt;w:spacing w:before="40" w:after="0"/&gt;&lt;w:outlineLvl w:val="3"/&gt;&lt;/w:pPr&gt;&lt;w:rPr&gt;&lt;w:rFonts w:asciiTheme="majorHAnsi" w:eastAsiaTheme="majorEastAsia" w:hAnsiTheme="majorHAnsi" w:cstheme="majorBidi"/&gt;&lt;w:i/&gt;&lt;w:iCs/&gt;&lt;/w:rPr&gt;&lt;/w:style&gt;&lt;w:style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w:val="Rubrik1"/&gt;&lt;w:uiPriority w:val="1"/&gt;&lt;w:rsid w:val="00DA23D9"/&gt;&lt;w:rPr&gt;&lt;w:rFonts w:asciiTheme="majorHAnsi" w:eastAsiaTheme="majorEastAsia" w:hAnsiTheme="majorHAnsi" w:cstheme="majorBidi"/&gt;&lt;w:b/&gt;&lt;w:color w:val="000000" w:themeColor="text1"/&gt;&lt;w:sz w:val="28"/&gt;&lt;w:szCs w:val="32"/&gt;&lt;/w:rPr&gt;&lt;/w:style&gt;&lt;w:style w:type="character" w:customStyle="1" w:styleId="Rubrik2Char"&gt;&lt;w:name w:val="Rubrik 2 Char"/&gt;&lt;w:basedOn w:val="Standardstycketeckensnitt"/&gt;&lt;w:link w:val="Rubrik2"/&gt;&lt;w:uiPriority w:val="1"/&gt;&lt;w:rsid w:val="00DA23D9"/&gt;&lt;w:rPr&gt;&lt;w:rFonts w:asciiTheme="majorHAnsi" w:eastAsiaTheme="majorEastAsia" w:hAnsiTheme="majorHAnsi" w:cstheme="majorBidi"/&gt;&lt;w:b/&gt;&lt;w:color w:val="000000" w:themeColor="text1"/&gt;&lt;w:sz w:val="24"/&gt;&lt;w:szCs w:val="26"/&gt;&lt;/w:rPr&gt;&lt;/w:style&gt;&lt;w:style w:type="character" w:customStyle="1" w:styleId="Rubrik3Char"&gt;&lt;w:name w:val="Rubrik 3 Char"/&gt;&lt;w:basedOn w:val="Standardstycketeckensnitt"/&gt;&lt;w:link w:val="Rubrik3"/&gt;&lt;w:uiPriority w:val="1"/&gt;&lt;w:rsid w:val="00DA23D9"/&gt;&lt;w:rPr&gt;&lt;w:rFonts w:asciiTheme="majorHAnsi" w:eastAsiaTheme="majorEastAsia" w:hAnsiTheme="majorHAnsi" w:cstheme="majorBidi"/&gt;&lt;w:b/&gt;&lt;w:color w:val="000000" w:themeColor="text1"/&gt;&lt;w:sz w:val="20"/&gt;&lt;w:szCs w:val="24"/&gt;&lt;/w:rPr&gt;&lt;/w:style&gt;&lt;w:style w:type="table" w:styleId="Tabellrutnt"&gt;&lt;w:name w:val="Table Grid"/&gt;&lt;w:basedOn w:val="Normaltabell"/&gt;&lt;w:uiPriority w:val="39"/&gt;&lt;w:rsid w:val="00DA23D9"/&gt;&lt;w:pPr&gt;&lt;w:spacing w:after="0"/&gt;&lt;/w:pPr&gt;&lt;w:rPr&gt;&lt;w:rFonts w:ascii="Arial" w:hAnsi="Arial"/&gt;&lt;w:sz w:val="18"/&gt;&lt;/w:rPr&gt;&lt;w:tblPr&gt;&lt;w:tblBorders&gt;&lt;w:top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w:color="auto"/&gt;&lt;/w:tblBorders&gt;&lt;/w:tblPr&gt;&lt;w:tcPr&gt;&lt;w:vAlign w:val="center"/&gt;&lt;/w:tcPr&gt;&lt;/w:style&gt;&lt;w:style w:type="numbering" w:customStyle="1" w:styleId="Listformatpunktlista"&gt;&lt;w:name w:val="Listformat punktlista"/&gt;&lt;w:uiPriority w:val="99"/&gt;&lt;w:rsid w:val="00DA23D9"/&gt;&lt;w:pPr&gt;&lt;w:numPr&gt;&lt;w:numId w:val="2"/&gt;&lt;/w:numPr&gt;&lt;/w:pPr&gt;&lt;/w:style&gt;&lt;w:style w:type="paragraph" w:customStyle="1" w:styleId="Normalefterlista"&gt;&lt;w:name w:val="Normal efter lista"/&gt;&lt;w:next w:val="Normal"/&gt;&lt;w:semiHidden/&gt;&lt;w:rsid w:val="00DA23D9"/&gt;&lt;w:pPr&gt;&lt;w:numPr&gt;&lt;w:numId w:val="42"/&gt;&lt;/w:numPr&gt;&lt;w:spacing w:before="120"/&gt;&lt;/w:pPr&gt;&lt;/w:style&gt;&lt;w:style w:type="paragraph" w:styleId="Punktlista"&gt;&lt;w:name w:val="List Bullet"/&gt;&lt;w:basedOn w:val="Normal"/&gt;&lt;w:uiPriority w:val="99"/&gt;&lt;w:qFormat/&gt;&lt;w:rsid w:val="00DA23D9"/&gt;&lt;w:pPr&gt;&lt;w:numPr&gt;&lt;w:ilvl w:val="1"/&gt;&lt;w:numId w:val="46"/&gt;&lt;/w:numPr&gt;&lt;w:spacing w:after="0"/&gt;&lt;w:contextualSpacing/&gt;&lt;/w:pPr&gt;&lt;/w:style&gt;&lt;w:style w:type="paragraph" w:styleId="Punktlista2"&gt;&lt;w:name w:val="List Bullet 2"/&gt;&lt;w:basedOn w:val="Normal"/&gt;&lt;w:uiPriority w:val="99"/&gt;&lt;w:rsid w:val="00DA23D9"/&gt;&lt;w:pPr&gt;&lt;w:numPr&gt;&lt;w:ilvl w:val="2"/&gt;&lt;w:numId w:val="46"/&gt;&lt;/w:numPr&gt;&lt;w:spacing w:after="0"/&gt;&lt;w:contextualSpacing/&gt;&lt;/w:pPr&gt;&lt;/w:style&gt;&lt;w:style w:type="paragraph" w:styleId="Punktlista3"&gt;&lt;w:name w:val="List Bullet 3"/&gt;&lt;w:basedOn w:val="Normal"/&gt;&lt;w:uiPriority w:val="99"/&gt;&lt;w:rsid w:val="00DA23D9"/&gt;&lt;w:pPr&gt;&lt;w:spacing w:after="0"/&gt;&lt;w:contextualSpacing/&gt;&lt;/w:pPr&gt;&lt;/w:style&gt;&lt;w:style w:type="numbering" w:customStyle="1" w:styleId="Listformatnumreradlista"&gt;&lt;w:name w:val="Listformat numreradlista"/&gt;&lt;w:uiPriority w:val="99"/&gt;&lt;w:rsid w:val="00DA23D9"/&gt;&lt;w:pPr&gt;&lt;w:numPr&gt;&lt;w:numId w:val="7"/&gt;&lt;/w:numPr&gt;&lt;/w:pPr&gt;&lt;/w:style&gt;&lt;w:style w:type="paragraph" w:styleId="Numreradlista"&gt;&lt;w:name w:val="List Number"/&gt;&lt;w:basedOn w:val="Normal"/&gt;&lt;w:uiPriority w:val="99"/&gt;&lt;w:semiHidden/&gt;&lt;w:rsid w:val="00DA23D9"/&gt;&lt;w:pPr&gt;&lt;w:numPr&gt;&lt;w:numId w:val="44"/&gt;&lt;/w:numPr&gt;&lt;w:contextualSpacing/&gt;&lt;/w:pPr&gt;&lt;/w:style&gt;&lt;w:style w:type="paragraph" w:styleId="Lista"&gt;&lt;w:name w:val="List"/&gt;&lt;w:basedOn w:val="Normal"/&gt;&lt;w:uiPriority w:val="99"/&gt;&lt;w:qFormat/&gt;&lt;w:rsid w:val="00DA23D9"/&gt;&lt;w:pPr&gt;&lt;w:numPr&gt;&lt;w:ilvl w:val="1"/&gt;&lt;w:numId w:val="42"/&gt;&lt;/w:numPr&gt;&lt;w:spacing w:after="0"/&gt;&lt;w:contextualSpacing/&gt;&lt;/w:pPr&gt;&lt;/w:style&gt;&lt;w:style w:type="paragraph" w:styleId="Lista2"&gt;&lt;w:name w:val="List 2"/&gt;&lt;w:basedOn w:val="Normal"/&gt;&lt;w:uiPriority w:val="99"/&gt;&lt;w:rsid w:val="00DA23D9"/&gt;&lt;w:pPr&gt;&lt;w:numPr&gt;&lt;w:ilvl w:val="2"/&gt;&lt;w:numId w:val="42"/&gt;&lt;/w:numPr&gt;&lt;w:spacing w:after="0"/&gt;&lt;w:contextualSpacing/&gt;&lt;/w:pPr&gt;&lt;/w:style&gt;&lt;w:style w:type="paragraph" w:styleId="Lista4"&gt;&lt;w:name w:val="List 4"/&gt;&lt;w:basedOn w:val="Normal"/&gt;&lt;w:uiPriority w:val="99"/&gt;&lt;w:semiHidden/&gt;&lt;w:rsid w:val="00DA23D9"/&gt;&lt;w:pPr&gt;&lt;w:spacing w:after="0"/&gt;&lt;w:contextualSpacing/&gt;&lt;/w:pPr&gt;&lt;/w:style&gt;&lt;w:style w:type="character" w:customStyle="1" w:styleId="Rubrik4Char"&gt;&lt;w:name w:val="Rubrik 4 Char"/&gt;&lt;w:basedOn w:val="Standardstycketeckensnitt"/&gt;&lt;w:link w:val="Rubrik4"/&gt;&lt;w:uiPriority w:val="1"/&gt;&lt;w:semiHidden/&gt;&lt;w:rsid w:val="00DA23D9"/&gt;&lt;w:rPr&gt;&lt;w:rFonts w:asciiTheme="majorHAnsi" w:eastAsiaTheme="majorEastAsia" w:hAnsiTheme="majorHAnsi" w:cstheme="majorBidi"/&gt;&lt;w:i/&gt;&lt;w:iCs/&gt;&lt;w:sz w:val="23"/&gt;&lt;w:szCs w:val="23"/&gt;&lt;/w:rPr&gt;&lt;/w:style&gt;&lt;w:style w:type="paragraph" w:customStyle="1" w:styleId="rendenr"&gt;&lt;w:name w:val="Ärendenr"/&gt;&lt;w:basedOn w:val="Datum"/&gt;&lt;w:next w:val="Normal"/&gt;&lt;w:semiHidden/&gt;&lt;w:rsid w:val="00EB6EDC"/&gt;&lt;w:pPr&gt;&lt;w:ind w:left="360" w:hanging="360"/&gt;&lt;/w:pPr&gt;&lt;/w:style&gt;&lt;w:style w:type="paragraph" w:styleId="Datum"&gt;&lt;w:name w:val="Date"/&gt;&lt;w:basedOn w:val="Normal"/&gt;&lt;w:next w:val="Normal"/&gt;&lt;w:link w:val="DatumChar"/&gt;&lt;w:uiPriority w:val="99"/&gt;&lt;w:semiHidden/&gt;&lt;w:rsid w:val="00DA23D9"/&gt;&lt;w:rPr&gt;&lt;w:rFonts w:asciiTheme="majorHAnsi" w:hAnsiTheme="majorHAnsi"/&gt;&lt;w:sz w:val="18"/&gt;&lt;/w:rPr&gt;&lt;/w:style&gt;&lt;w:style w:type="character" w:customStyle="1" w:styleId="DatumChar"&gt;&lt;w:name w:val="Datum Char"/&gt;&lt;w:basedOn w:val="Standardstycketeckensnitt"/&gt;&lt;w:link w:val="Datum"/&gt;&lt;w:uiPriority w:val="99"/&gt;&lt;w:semiHidden/&gt;&lt;w:rsid w:val="00DA23D9"/&gt;&lt;w:rPr&gt;&lt;w:rFonts w:asciiTheme="majorHAnsi" w:hAnsiTheme="majorHAnsi"/&gt;&lt;w:sz w:val="18"/&gt;&lt;w:szCs w:val="23"/&gt;&lt;/w:rPr&gt;&lt;/w:style&gt;&lt;w:style w:type="paragraph" w:customStyle="1" w:styleId="Erref"&gt;&lt;w:name w:val="Er ref"/&gt;&lt;w:basedOn w:val="Datum"/&gt;&lt;w:next w:val="Normal"/&gt;&lt;w:semiHidden/&gt;&lt;w:rsid w:val="00DA23D9"/&gt;&lt;w:pPr&gt;&lt;w:ind w:left="360" w:hanging="360"/&gt;&lt;/w:pPr&gt;&lt;/w:style&gt;&lt;w:style w:type="paragraph" w:customStyle="1" w:styleId="Adressat"&gt;&lt;w:name w:val="Adressat"/&gt;&lt;w:basedOn w:val="Datum"/&gt;&lt;w:next w:val="Normal"/&gt;&lt;w:semiHidden/&gt;&lt;w:rsid w:val="00DA23D9"/&gt;&lt;w:pPr&gt;&lt;w:ind w:left="360" w:hanging="360"/&gt;&lt;/w:pPr&gt;&lt;/w:style&gt;&lt;w:style w:type="paragraph" w:styleId="Sidhuvud"&gt;&lt;w:name w:val="header"/&gt;&lt;w:basedOn w:val="Normal"/&gt;&lt;w:link w:val="SidhuvudChar"/&gt;&lt;w:uiPriority w:val="99"/&gt;&lt;w:semiHidden/&gt;&lt;w:rsid w:val="00DA23D9"/&gt;&lt;w:pPr&gt;&lt;w:tabs&gt;&lt;w:tab w:val="center" w:pos="4536"/&gt;&lt;w:tab w:val="right" w:pos="9072"/&gt;&lt;/w:tabs&gt;&lt;w:spacing w:after="0" w:line="240" w:lineRule="auto"/&gt;&lt;/w:pPr&gt;&lt;w:rPr&gt;&lt;w:rFonts w:asciiTheme="majorHAnsi" w:hAnsiTheme="majorHAnsi"/&gt;&lt;w:sz w:val="18"/&gt;&lt;/w:rPr&gt;&lt;/w:style&gt;&lt;w:style w:type="character" w:customStyle="1" w:styleId="SidhuvudChar"&gt;&lt;w:name w:val="Sidhuvud Char"/&gt;&lt;w:basedOn w:val="Standardstycketeckensnitt"/&gt;&lt;w:link w:val="Sidhuvud"/&gt;&lt;w:uiPriority w:val="99"/&gt;&lt;w:semiHidden/&gt;&lt;w:rsid w:val="001414C3"/&gt;&lt;w:rPr&gt;&lt;w:rFonts w:asciiTheme="majorHAnsi" w:hAnsiTheme="majorHAnsi"/&gt;&lt;w:sz w:val="18"/&gt;&lt;/w:rPr&gt;&lt;/w:style&gt;&lt;w:style w:type="paragraph" w:styleId="Sidfot"&gt;&lt;w:name w:val="footer"/&gt;&lt;w:basedOn w:val="Normal"/&gt;&lt;w:link w:val="SidfotChar"/&gt;&lt;w:uiPriority w:val="99"/&gt;&lt;w:semiHidden/&gt;&lt;w:rsid w:val="00DA23D9"/&gt;&lt;w:pPr&gt;&lt;w:tabs&gt;&lt;w:tab w:val="center" w:pos="4536"/&gt;&lt;w:tab w:val="right" w:pos="9072"/&gt;&lt;/w:tabs&gt;&lt;w:spacing w:line="240" w:lineRule="auto"/&gt;&lt;/w:pPr&gt;&lt;w:rPr&gt;&lt;w:rFonts w:asciiTheme="majorHAnsi" w:hAnsiTheme="majorHAnsi"/&gt;&lt;w:sz w:val="16"/&gt;&lt;/w:rPr&gt;&lt;/w:style&gt;&lt;w:style w:type="character" w:customStyle="1" w:styleId="SidfotChar"&gt;&lt;w:name w:val="Sidfot Char"/&gt;&lt;w:basedOn w:val="Standardstycketeckensnitt"/&gt;&lt;w:link w:val="Sidfot"/&gt;&lt;w:uiPriority w:val="99"/&gt;&lt;w:semiHidden/&gt;&lt;w:rsid w:val="001414C3"/&gt;&lt;w:rPr&gt;&lt;w:rFonts w:asciiTheme="majorHAnsi" w:hAnsiTheme="majorHAnsi"/&gt;&lt;w:sz w:val="16"/&gt;&lt;/w:rPr&gt;&lt;/w:style&gt;&lt;w:style w:type="paragraph" w:customStyle="1" w:styleId="Sidfotsrubrik"&gt;&lt;w:name w:val="Sidfotsrubrik"/&gt;&lt;w:basedOn w:val="Sidfot"/&gt;&lt;w:next w:val="Sidfot"/&gt;&lt;w:semiHidden/&gt;&lt;w:rsid w:val="00DA23D9"/&gt;&lt;w:rPr&gt;&lt;w:b/&gt;&lt;/w:rPr&gt;&lt;/w:style&gt;&lt;w:style w:type="paragraph" w:customStyle="1" w:styleId="Sidnr"&gt;&lt;w:name w:val="Sidnr"/&gt;&lt;w:basedOn w:val="Sidfot"/&gt;&lt;w:semiHidden/&gt;&lt;w:rsid w:val="00DA23D9"/&gt;&lt;w:pPr&gt;&lt;w:ind w:left="360" w:hanging="360"/&gt;&lt;/w:pPr&gt;&lt;w:rPr&gt;&lt;w:sz w:val="18"/&gt;&lt;/w:rPr&gt;&lt;/w:style&gt;&lt;w:style w:type="paragraph" w:customStyle="1" w:styleId="Sidrubrik"&gt;&lt;w:name w:val="Sidrubrik"/&gt;&lt;w:basedOn w:val="Rubrik1"/&gt;&lt;w:next w:val="Normal"/&gt;&lt;w:uiPriority w:val="10"/&gt;&lt;w:semiHidden/&gt;&lt;w:rsid w:val="00F31471"/&gt;&lt;w:rPr&gt;&lt;w:color w:val="822757" w:themeColor="accent2"/&gt;&lt;w:sz w:val="74"/&gt;&lt;/w:rPr&gt;&lt;/w:style&gt;&lt;w:style w:type="paragraph" w:customStyle="1" w:styleId="Ingress"&gt;&lt;w:name w:val="Ingress"/&gt;&lt;w:next w:val="Normal"/&gt;&lt;w:uiPriority w:val="99"/&gt;&lt;w:qFormat/&gt;&lt;w:rsid w:val="00B40F64"/&gt;&lt;w:pPr&gt;&lt;w:spacing w:before="240" w:after="300"/&gt;&lt;/w:pPr&gt;&lt;w:rPr&gt;&lt;w:rFonts w:asciiTheme="majorHAnsi" w:eastAsiaTheme="majorEastAsia" w:hAnsiTheme="majorHAnsi" w:cstheme="majorBidi"/&gt;&lt;w:color w:val="000000" w:themeColor="text1"/&gt;&lt;w:sz w:val="22"/&gt;&lt;w:szCs w:val="24"/&gt;&lt;/w:rPr&gt;&lt;/w:style&gt;&lt;w:style w:type="paragraph" w:customStyle="1" w:styleId="Dokinfo"&gt;&lt;w:name w:val="Dokinfo"/&gt;&lt;w:next w:val="Normal"/&gt;&lt;w:semiHidden/&gt;&lt;w:rsid w:val="005D2A2F"/&gt;&lt;w:pPr&gt;&lt;w:spacing w:after="0"/&gt;&lt;/w:pPr&gt;&lt;w:rPr&gt;&lt;w:rFonts w:asciiTheme="majorHAnsi" w:eastAsiaTheme="majorEastAsia" w:hAnsiTheme="majorHAnsi" w:cstheme="majorBidi"/&gt;&lt;w:b/&gt;&lt;w:color w:val="000000" w:themeColor="text1"/&gt;&lt;w:sz w:val="20"/&gt;&lt;w:szCs w:val="24"/&gt;&lt;/w:rPr&gt;&lt;/w:style&gt;&lt;w:style w:type="paragraph" w:customStyle="1" w:styleId="Faktarutatext"&gt;&lt;w:name w:val="Faktaruta text"/&gt;&lt;w:basedOn w:val="Normal"/&gt;&lt;w:uiPriority w:val="89"/&gt;&lt;w:rsid w:val="00F31471"/&gt;&lt;w:pPr&gt;&lt;w:spacing w:after="192"/&gt;&lt;/w:pPr&gt;&lt;w:rPr&gt;&lt;w:rFonts w:ascii="Arial" w:hAnsi="Arial"/&gt;&lt;w:sz w:val="16"/&gt;&lt;/w:rPr&gt;&lt;/w:style&gt;&lt;w:style w:type="character" w:styleId="Platshllartext"&gt;&lt;w:name w:val="Placeholder Text"/&gt;&lt;w:basedOn w:val="Standardstycketeckensnitt"/&gt;&lt;w:uiPriority w:val="99"/&gt;&lt;w:semiHidden/&gt;&lt;w:rsid w:val="00334492"/&gt;&lt;w:rPr&gt;&lt;w:color w:val="808080"/&gt;&lt;/w:rPr&gt;&lt;/w:style&gt;&lt;w:style w:type="paragraph" w:customStyle="1" w:styleId="Rubrik3marginalstreck"&gt;&lt;w:name w:val="Rubrik 3 marginalstreck"/&gt;&lt;w:basedOn w:val="Rubrik3"/&gt;&lt;w:next w:val="Normalmarginalstreck"/&gt;&lt;w:uiPriority w:val="10"/&gt;&lt;w:semiHidden/&gt;&lt;w:rsid w:val="00307FB5"/&gt;&lt;w:pPr&gt;&lt;w:pBdr&gt;&lt;w:left w:val="single" w:sz="18" w:space="4" w:color="822757" w:themeColor="accent2"/&gt;&lt;/w:pBdr&gt;&lt;w:spacing w:before="0"/&gt;&lt;/w:pPr&gt;&lt;w:rPr&gt;&lt;w:noProof/&gt;&lt;/w:rPr&gt;&lt;/w:style&gt;&lt;w:style w:type="paragraph" w:customStyle="1" w:styleId="Normalmarginalstreck"&gt;&lt;w:name w:val="Normal marginalstreck"/&gt;&lt;w:basedOn w:val="Normal"/&gt;&lt;w:next w:val="Normaleftermarginalstreck"/&gt;&lt;w:semiHidden/&gt;&lt;w:rsid w:val="00D9054F"/&gt;&lt;w:pPr&gt;&lt;w:pBdr&gt;&lt;w:left w:val="single" w:sz="18" w:space="4" w:color="822757" w:themeColor="accent2"/&gt;&lt;/w:pBdr&gt;&lt;w:spacing w:after="0"/&gt;&lt;/w:pPr&gt;&lt;w:rPr&gt;&lt;w:noProof/&gt;&lt;/w:rPr&gt;&lt;/w:style&gt;&lt;w:style w:type="paragraph" w:customStyle="1" w:styleId="Normaleftermarginalstreck"&gt;&lt;w:name w:val="Normal efter marginalstreck"/&gt;&lt;w:basedOn w:val="Normalmarginalstreck"/&gt;&lt;w:next w:val="Normal"/&gt;&lt;w:semiHidden/&gt;&lt;w:rsid w:val="00E25353"/&gt;&lt;w:pPr&gt;&lt;w:pBdr&gt;&lt;w:left w:val="none" w:sz="0" w:space="0" w:color="auto"/&gt;&lt;/w:pBdr&gt;&lt;w:spacing w:before="260" w:after="260"/&gt;&lt;/w:pPr&gt;&lt;/w:style&gt;&lt;w:style w:type="paragraph" w:customStyle="1" w:styleId="Faktarutarubrik"&gt;&lt;w:name w:val="Faktaruta rubrik"/&gt;&lt;w:next w:val="Faktarutatext"/&gt;&lt;w:uiPriority w:val="89"/&gt;&lt;w:rsid w:val="00E25353"/&gt;&lt;w:pPr&gt;&lt;w:spacing w:after="120"/&gt;&lt;/w:pPr&gt;&lt;w:rPr&gt;&lt;w:rFonts w:asciiTheme="majorHAnsi" w:eastAsiaTheme="majorEastAsia" w:hAnsiTheme="majorHAnsi" w:cstheme="majorBidi"/&gt;&lt;w:b/&gt;&lt;w:color w:val="000000" w:themeColor="text1"/&gt;&lt;w:sz w:val="20"/&gt;&lt;w:szCs w:val="24"/&gt;&lt;/w:rPr&gt;&lt;/w:style&gt;&lt;w:style w:type="paragraph" w:customStyle="1" w:styleId="Rubrikframsida"&gt;&lt;w:name w:val="Rubrik framsida"/&gt;&lt;w:basedOn w:val="Rubrik1"/&gt;&lt;w:next w:val="Normal"/&gt;&lt;w:semiHidden/&gt;&lt;w:rsid w:val="00307FB5"/&gt;&lt;/w:style&gt;&lt;w:style w:type="table" w:styleId="Oformateradtabell2"&gt;&lt;w:name w:val="Plain Table 2"/&gt;&lt;w:basedOn w:val="Normaltabell"/&gt;&lt;w:uiPriority w:val="42"/&gt;&lt;w:rsid w:val="005D2A2F"/&gt;&lt;w:pPr&gt;&lt;w:spacing w:after="0"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w:styleId="Oformateradtabell3"&gt;&lt;w:name w:val="Plain Table 3"/&gt;&lt;w:basedOn w:val="Normaltabell"/&gt;&lt;w:uiPriority w:val="43"/&gt;&lt;w:rsid w:val="005D2A2F"/&gt;&lt;w:pPr&gt;&lt;w:spacing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w:type="paragraph" w:customStyle="1" w:styleId="Punktlistafaktaruta"&gt;&lt;w:name w:val="Punktlista faktaruta"/&gt;&lt;w:basedOn w:val="Punktlista"/&gt;&lt;w:uiPriority w:val="89"/&gt;&lt;w:rsid w:val="00B81147"/&gt;&lt;w:pPr&gt;&lt;w:ind w:left="170" w:hanging="170"/&gt;&lt;/w:pPr&gt;&lt;w:rPr&gt;&lt;w:rFonts w:ascii="Arial" w:hAnsi="Arial" w:cs="Arial"/&gt;&lt;w:sz w:val="16"/&gt;&lt;w:szCs w:val="16"/&gt;&lt;/w:rPr&gt;&lt;/w:style&gt;&lt;w:style w:type="character" w:styleId="Hyperlnk"&gt;&lt;w:name w:val="Hyperlink"/&gt;&lt;w:basedOn w:val="Standardstycketeckensnitt"/&gt;&lt;w:uiPriority w:val="99"/&gt;&lt;w:semiHidden/&gt;&lt;w:rsid w:val="0002291F"/&gt;&lt;w:rPr&gt;&lt;w:color w:val="0563C1" w:themeColor="hyperlink"/&gt;&lt;w:u w:val="single"/&gt;&lt;/w:rPr&gt;&lt;/w:style&gt;&lt;w:style w:type="character" w:styleId="Olstomnmnande"&gt;&lt;w:name w:val="Unresolved Mention"/&gt;&lt;w:basedOn w:val="Standardstycketeckensnitt"/&gt;&lt;w:uiPriority w:val="99"/&gt;&lt;w:semiHidden/&gt;&lt;w:rsid w:val="0002291F"/&gt;&lt;w:rPr&gt;&lt;w:color w:val="605E5C"/&gt;&lt;w:shd w:val="clear" w:color="auto" w:fill="E1DFDD"/&gt;&lt;/w:rPr&gt;&lt;/w:style&gt;&lt;w:style w:type="character" w:styleId="AnvndHyperlnk"&gt;&lt;w:name w:val="FollowedHyperlink"/&gt;&lt;w:basedOn w:val="Standardstycketeckensnitt"/&gt;&lt;w:uiPriority w:val="99"/&gt;&lt;w:semiHidden/&gt;&lt;w:unhideWhenUsed/&gt;&lt;w:rsid w:val="0002291F"/&gt;&lt;w:rPr&gt;&lt;w:color w:val="954F72" w:themeColor="followedHyperlink"/&gt;&lt;w:u w:val="single"/&gt;&lt;/w:rPr&gt;&lt;/w:style&gt;&lt;w:style w:type="paragraph" w:customStyle="1" w:styleId="Dokumentinfo"&gt;&lt;w:name w:val="Dokument info"/&gt;&lt;w:next w:val="Normal"/&gt;&lt;w:uiPriority w:val="99"/&gt;&lt;w:semiHidden/&gt;&lt;w:rsid w:val="00DA23D9"/&gt;&lt;w:pPr&gt;&lt;w:spacing w:after="0"/&gt;&lt;/w:pPr&gt;&lt;w:rPr&gt;&lt;w:rFonts w:asciiTheme="majorHAnsi" w:hAnsiTheme="majorHAnsi"/&gt;&lt;w:sz w:val="18"/&gt;&lt;/w:rPr&gt;&lt;/w:style&gt;&lt;w:style w:type="paragraph" w:customStyle="1" w:styleId="Dokumentrubrik"&gt;&lt;w:name w:val="Dokument rubrik"/&gt;&lt;w:basedOn w:val="Normal"/&gt;&lt;w:uiPriority w:val="99"/&gt;&lt;w:semiHidden/&gt;&lt;w:rsid w:val="00DA23D9"/&gt;&lt;w:pPr&gt;&lt;w:spacing w:after="0"/&gt;&lt;/w:pPr&gt;&lt;w:rPr&gt;&lt;w:rFonts w:asciiTheme="majorHAnsi" w:hAnsiTheme="majorHAnsi"/&gt;&lt;w:b/&gt;&lt;w:sz w:val="18"/&gt;&lt;/w:rPr&gt;&lt;/w:style&gt;&lt;w:style w:type="paragraph" w:customStyle="1" w:styleId="Hlsningsfras"&gt;&lt;w:name w:val="Hälsningsfras"/&gt;&lt;w:basedOn w:val="Normal"/&gt;&lt;w:next w:val="Normal"/&gt;&lt;w:uiPriority w:val="99"/&gt;&lt;w:semiHidden/&gt;&lt;w:qFormat/&gt;&lt;w:rsid w:val="00DA23D9"/&gt;&lt;w:rPr&gt;&lt;w:b/&gt;&lt;/w:rPr&gt;&lt;/w:style&gt;&lt;w:style w:type="paragraph" w:styleId="Lista3"&gt;&lt;w:name w:val="List 3"/&gt;&lt;w:basedOn w:val="Normal"/&gt;&lt;w:uiPriority w:val="99"/&gt;&lt;w:rsid w:val="00DA23D9"/&gt;&lt;w:pPr&gt;&lt;w:numPr&gt;&lt;w:ilvl w:val="3"/&gt;&lt;w:numId w:val="42"/&gt;&lt;/w:numPr&gt;&lt;w:spacing w:after="0"/&gt;&lt;w:contextualSpacing/&gt;&lt;/w:pPr&gt;&lt;/w:style&gt;&lt;w:style w:type="paragraph" w:customStyle="1" w:styleId="Normalefterpunktlista"&gt;&lt;w:name w:val="Normal efter punktlista"/&gt;&lt;w:basedOn w:val="Normalefterlista"/&gt;&lt;w:next w:val="Normal"/&gt;&lt;w:semiHidden/&gt;&lt;w:rsid w:val="00DA23D9"/&gt;&lt;w:pPr&gt;&lt;w:numPr&gt;&lt;w:numId w:val="46"/&gt;&lt;/w:numPr&gt;&lt;/w:pPr&gt;&lt;/w:style&gt;&lt;w:style w:type="paragraph" w:customStyle="1" w:styleId="Sidfot2"&gt;&lt;w:name w:val="Sidfot2"/&gt;&lt;w:basedOn w:val="Sidfot"/&gt;&lt;w:link w:val="Sidfot2Char"/&gt;&lt;w:uiPriority w:val="99"/&gt;&lt;w:semiHidden/&gt;&lt;w:rsid w:val="007055FD"/&gt;&lt;w:pPr&gt;&lt;w:spacing w:after="0"/&gt;&lt;/w:pPr&gt;&lt;/w:style&gt;&lt;w:style w:type="character" w:customStyle="1" w:styleId="Sidfot2Char"&gt;&lt;w:name w:val="Sidfot2 Char"/&gt;&lt;w:basedOn w:val="SidfotChar"/&gt;&lt;w:link w:val="Sidfot2"/&gt;&lt;w:uiPriority w:val="99"/&gt;&lt;w:semiHidden/&gt;&lt;w:rsid w:val="001414C3"/&gt;&lt;w:rPr&gt;&lt;w:rFonts w:asciiTheme="majorHAnsi" w:hAnsiTheme="majorHAnsi"/&gt;&lt;w:sz w:val="16"/&gt;&lt;/w:rPr&gt;&lt;/w:style&gt;&lt;/w:styles&gt;&lt;/pkg:xmlData&gt;&lt;/pkg:part&gt;&lt;/pkg:package&gt;
</extra9>
</root>
</file>

<file path=customXml/itemProps1.xml><?xml version="1.0" encoding="utf-8"?>
<ds:datastoreItem xmlns:ds="http://schemas.openxmlformats.org/officeDocument/2006/customXml" ds:itemID="{78F43BE1-6EB6-42B4-9A3C-4FF6C3C1C1C8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Faktablad</Template>
  <TotalTime>0</TotalTime>
  <Pages>1</Pages>
  <Words>249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Lundqvist Marie</dc:creator>
  <cp:keywords/>
  <dc:description/>
  <cp:lastModifiedBy>Gunnel Rosenkvist</cp:lastModifiedBy>
  <cp:revision>2</cp:revision>
  <cp:lastPrinted>2019-02-28T08:54:00Z</cp:lastPrinted>
  <dcterms:created xsi:type="dcterms:W3CDTF">2021-06-22T07:31:00Z</dcterms:created>
  <dcterms:modified xsi:type="dcterms:W3CDTF">2021-06-22T07:31:00Z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Infobox">
    <vt:bool>true</vt:bool>
  </property>
  <property fmtid="{D5CDD505-2E9C-101B-9397-08002B2CF9AE}" pid="3" name="ShowGridlines">
    <vt:bool>true</vt:bool>
  </property>
  <property fmtid="{D5CDD505-2E9C-101B-9397-08002B2CF9AE}" pid="4" name="ShowLogomenu">
    <vt:bool>true</vt:bool>
  </property>
</Properties>
</file>